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0323"/>
      </w:tblGrid>
      <w:tr w:rsidR="00401E4B" w:rsidRPr="00067A7E" w14:paraId="1549AA54" w14:textId="77777777" w:rsidTr="00B4085A">
        <w:trPr>
          <w:cantSplit/>
        </w:trPr>
        <w:tc>
          <w:tcPr>
            <w:tcW w:w="11016" w:type="dxa"/>
            <w:gridSpan w:val="2"/>
          </w:tcPr>
          <w:p w14:paraId="1549AA4F" w14:textId="77777777" w:rsidR="001F692C" w:rsidRPr="00BC58AC" w:rsidRDefault="001F692C" w:rsidP="001F692C">
            <w:pPr>
              <w:pStyle w:val="ChecklistBasis"/>
            </w:pPr>
            <w:bookmarkStart w:id="0" w:name="_GoBack"/>
            <w:bookmarkEnd w:id="0"/>
            <w:r w:rsidRPr="00BC58AC">
              <w:t xml:space="preserve">The purpose of this checklist is to provide support for IRB members or the </w:t>
            </w:r>
            <w:r w:rsidRPr="00BC58AC">
              <w:rPr>
                <w:u w:val="double"/>
              </w:rPr>
              <w:t>Designated Reviewer</w:t>
            </w:r>
            <w:r w:rsidRPr="00BC58AC">
              <w:t xml:space="preserve"> following the WORKSHEET: Criteria for Approval (HRP-314) when research involves waiver or alteration of the consent process. This checklist must be used for all reviews (initial, continuing, modification, review by the convened IRB, and review using the expedited procedure.)</w:t>
            </w:r>
          </w:p>
          <w:p w14:paraId="1549AA50" w14:textId="77777777" w:rsidR="001F692C" w:rsidRPr="00BC58AC" w:rsidRDefault="001F692C" w:rsidP="001F692C">
            <w:pPr>
              <w:pStyle w:val="ChecklistBasis"/>
              <w:numPr>
                <w:ilvl w:val="0"/>
                <w:numId w:val="37"/>
              </w:numPr>
            </w:pPr>
            <w:r w:rsidRPr="00BC58AC">
              <w:t xml:space="preserve">For initial review using the expedited procedure and modifications and continuing reviews where the determinations relevant to this checklist made on the previous review have changed, the </w:t>
            </w:r>
            <w:r w:rsidRPr="00BC58AC">
              <w:rPr>
                <w:u w:val="double"/>
              </w:rPr>
              <w:t>Designated Reviewer</w:t>
            </w:r>
            <w:r w:rsidRPr="00BC58AC">
              <w:t xml:space="preserve"> completes this checklist to document determinations required by the regulations along with protocol specific findings justifying those determinations. The </w:t>
            </w:r>
            <w:r w:rsidRPr="00BC58AC">
              <w:rPr>
                <w:u w:val="double"/>
              </w:rPr>
              <w:t>Designated Reviewer</w:t>
            </w:r>
            <w:r w:rsidRPr="00BC58AC">
              <w:t xml:space="preserve"> attaches this checklist to “Submit Non-Committee Review” activity. The IRB Office (HRPP/HSPO) retains this checklist in the protocol file.</w:t>
            </w:r>
          </w:p>
          <w:p w14:paraId="1549AA51" w14:textId="77777777" w:rsidR="001F692C" w:rsidRPr="00BC58AC" w:rsidRDefault="001F692C" w:rsidP="001F692C">
            <w:pPr>
              <w:pStyle w:val="ChecklistBasis"/>
              <w:numPr>
                <w:ilvl w:val="0"/>
                <w:numId w:val="37"/>
              </w:numPr>
            </w:pPr>
            <w:r w:rsidRPr="00BC58AC">
              <w:t>For initial review using the convened IRB and for modifications and continuing reviews where the determinations relevant to this checklist made on the previous review have changed, one of the following two options may be used:</w:t>
            </w:r>
          </w:p>
          <w:p w14:paraId="1549AA52" w14:textId="77777777" w:rsidR="001F692C" w:rsidRPr="00BC58AC" w:rsidRDefault="001F692C" w:rsidP="001F692C">
            <w:pPr>
              <w:pStyle w:val="ChecklistBasis"/>
              <w:numPr>
                <w:ilvl w:val="0"/>
                <w:numId w:val="36"/>
              </w:numPr>
            </w:pPr>
            <w:r w:rsidRPr="00BC58AC">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603E3ABD" w14:textId="77777777" w:rsidR="00495FC7" w:rsidRPr="00BC58AC" w:rsidRDefault="001F692C" w:rsidP="00495FC7">
            <w:pPr>
              <w:pStyle w:val="ChecklistBasis"/>
              <w:numPr>
                <w:ilvl w:val="0"/>
                <w:numId w:val="36"/>
              </w:numPr>
            </w:pPr>
            <w:r w:rsidRPr="00BC58AC">
              <w:t>The convened IRB completes this checklist to document determinations required by the regulations along with protocol specific findings justifying those determinations and the IRB Office (HRPP/HSPO) uploads this checklist in the “Submit Committee Review” activity and retains this checklist in the protocol file.</w:t>
            </w:r>
          </w:p>
          <w:p w14:paraId="1549AA53" w14:textId="41194BEA" w:rsidR="00495FC7" w:rsidRPr="00067A7E" w:rsidRDefault="00495FC7" w:rsidP="00495FC7">
            <w:pPr>
              <w:pStyle w:val="ChecklistBasis"/>
            </w:pPr>
            <w:r w:rsidRPr="00BC58AC">
              <w:t>Use a separate checklist for each waiver or alteration determination for a study.</w:t>
            </w:r>
          </w:p>
        </w:tc>
      </w:tr>
      <w:tr w:rsidR="00203809" w:rsidRPr="00067A7E" w14:paraId="1549AA56" w14:textId="77777777" w:rsidTr="00B4085A">
        <w:trPr>
          <w:cantSplit/>
          <w:trHeight w:hRule="exact" w:val="72"/>
        </w:trPr>
        <w:tc>
          <w:tcPr>
            <w:tcW w:w="11016" w:type="dxa"/>
            <w:gridSpan w:val="2"/>
            <w:tcBorders>
              <w:bottom w:val="single" w:sz="4" w:space="0" w:color="auto"/>
            </w:tcBorders>
            <w:shd w:val="clear" w:color="auto" w:fill="000000"/>
          </w:tcPr>
          <w:p w14:paraId="1549AA55" w14:textId="77777777" w:rsidR="00203809" w:rsidRPr="00067A7E" w:rsidRDefault="00203809" w:rsidP="00B02C8F">
            <w:pPr>
              <w:pStyle w:val="StatementLevel1"/>
            </w:pPr>
          </w:p>
        </w:tc>
      </w:tr>
      <w:tr w:rsidR="00507272" w:rsidRPr="00067A7E" w14:paraId="1549AA58" w14:textId="77777777" w:rsidTr="00B4085A">
        <w:trPr>
          <w:cantSplit/>
        </w:trPr>
        <w:tc>
          <w:tcPr>
            <w:tcW w:w="11016" w:type="dxa"/>
            <w:gridSpan w:val="2"/>
          </w:tcPr>
          <w:p w14:paraId="1549AA57" w14:textId="77777777" w:rsidR="00507272" w:rsidRPr="00067A7E" w:rsidRDefault="00507272" w:rsidP="00AD1472">
            <w:pPr>
              <w:rPr>
                <w:rStyle w:val="ChecklistLeader"/>
              </w:rPr>
            </w:pPr>
            <w:r w:rsidRPr="00067A7E">
              <w:rPr>
                <w:rStyle w:val="ChecklistLeader"/>
              </w:rPr>
              <w:t xml:space="preserve">The </w:t>
            </w:r>
            <w:r w:rsidR="002C59DB" w:rsidRPr="00067A7E">
              <w:rPr>
                <w:rStyle w:val="ChecklistLeader"/>
              </w:rPr>
              <w:t>research</w:t>
            </w:r>
            <w:r w:rsidRPr="00067A7E">
              <w:rPr>
                <w:rStyle w:val="ChecklistLeader"/>
              </w:rPr>
              <w:t xml:space="preserve"> must meet one of the following </w:t>
            </w:r>
            <w:r w:rsidR="00CF5D6C" w:rsidRPr="00067A7E">
              <w:rPr>
                <w:rStyle w:val="ChecklistLeader"/>
              </w:rPr>
              <w:t>four</w:t>
            </w:r>
            <w:r w:rsidRPr="00067A7E">
              <w:rPr>
                <w:rStyle w:val="ChecklistLeader"/>
              </w:rPr>
              <w:t xml:space="preserve"> sets of criteria</w:t>
            </w:r>
            <w:r w:rsidR="00401E4B" w:rsidRPr="00067A7E">
              <w:t xml:space="preserve"> </w:t>
            </w:r>
          </w:p>
        </w:tc>
      </w:tr>
      <w:tr w:rsidR="009E65B3" w:rsidRPr="00067A7E" w14:paraId="1549AA5A" w14:textId="77777777" w:rsidTr="00B4085A">
        <w:trPr>
          <w:cantSplit/>
          <w:trHeight w:hRule="exact" w:val="72"/>
        </w:trPr>
        <w:tc>
          <w:tcPr>
            <w:tcW w:w="11016" w:type="dxa"/>
            <w:gridSpan w:val="2"/>
            <w:shd w:val="clear" w:color="auto" w:fill="000000"/>
          </w:tcPr>
          <w:p w14:paraId="1549AA59" w14:textId="77777777" w:rsidR="009E65B3" w:rsidRPr="00067A7E" w:rsidRDefault="009E65B3" w:rsidP="009E65B3">
            <w:pPr>
              <w:pStyle w:val="StatementLevel1"/>
            </w:pPr>
          </w:p>
        </w:tc>
      </w:tr>
      <w:tr w:rsidR="009E65B3" w:rsidRPr="00067A7E" w14:paraId="1549AA5C" w14:textId="77777777" w:rsidTr="00B4085A">
        <w:trPr>
          <w:cantSplit/>
        </w:trPr>
        <w:tc>
          <w:tcPr>
            <w:tcW w:w="11016" w:type="dxa"/>
            <w:gridSpan w:val="2"/>
          </w:tcPr>
          <w:p w14:paraId="1549AA5B" w14:textId="77777777" w:rsidR="009E65B3" w:rsidRPr="00067A7E" w:rsidRDefault="004D6E18" w:rsidP="00C90FBC">
            <w:pPr>
              <w:pStyle w:val="ChecklistLevel1"/>
            </w:pPr>
            <w:r>
              <w:t>Waiver or Alteration of Consent Process</w:t>
            </w:r>
            <w:r w:rsidR="00C90FBC">
              <w:rPr>
                <w:rStyle w:val="FootnoteReference"/>
              </w:rPr>
              <w:footnoteReference w:id="1"/>
            </w:r>
            <w:r w:rsidR="009E65B3" w:rsidRPr="00067A7E">
              <w:t xml:space="preserve"> </w:t>
            </w:r>
            <w:r w:rsidR="00220A06">
              <w:rPr>
                <w:b w:val="0"/>
              </w:rPr>
              <w:t xml:space="preserve">(Check if </w:t>
            </w:r>
            <w:r w:rsidR="00220A06" w:rsidRPr="00220A06">
              <w:t>“Yes”</w:t>
            </w:r>
            <w:r w:rsidR="00220A06" w:rsidRPr="00220A06">
              <w:rPr>
                <w:b w:val="0"/>
              </w:rPr>
              <w:t>. All must be checked)</w:t>
            </w:r>
          </w:p>
        </w:tc>
      </w:tr>
      <w:tr w:rsidR="009E65B3" w:rsidRPr="00067A7E" w14:paraId="1549AA5F" w14:textId="77777777" w:rsidTr="00B4085A">
        <w:trPr>
          <w:cantSplit/>
        </w:trPr>
        <w:sdt>
          <w:sdtPr>
            <w:id w:val="1938478282"/>
            <w14:checkbox>
              <w14:checked w14:val="0"/>
              <w14:checkedState w14:val="2612" w14:font="MS Gothic"/>
              <w14:uncheckedState w14:val="2610" w14:font="MS Gothic"/>
            </w14:checkbox>
          </w:sdtPr>
          <w:sdtEndPr/>
          <w:sdtContent>
            <w:tc>
              <w:tcPr>
                <w:tcW w:w="468" w:type="dxa"/>
              </w:tcPr>
              <w:p w14:paraId="1549AA5D" w14:textId="1A53A2E5" w:rsidR="009E65B3" w:rsidRPr="00220A06" w:rsidRDefault="00551A3E" w:rsidP="00220A06">
                <w:pPr>
                  <w:pStyle w:val="ChecklistBasis"/>
                </w:pPr>
                <w:r>
                  <w:rPr>
                    <w:rFonts w:ascii="MS Gothic" w:eastAsia="MS Gothic" w:hAnsi="MS Gothic" w:hint="eastAsia"/>
                  </w:rPr>
                  <w:t>☐</w:t>
                </w:r>
              </w:p>
            </w:tc>
          </w:sdtContent>
        </w:sdt>
        <w:tc>
          <w:tcPr>
            <w:tcW w:w="10548" w:type="dxa"/>
          </w:tcPr>
          <w:p w14:paraId="1549AA5E" w14:textId="77777777" w:rsidR="009E65B3" w:rsidRPr="00067A7E" w:rsidRDefault="009E65B3" w:rsidP="00432207">
            <w:pPr>
              <w:pStyle w:val="StatementLevel1"/>
            </w:pPr>
            <w:r w:rsidRPr="00067A7E">
              <w:t xml:space="preserve">The research is </w:t>
            </w:r>
            <w:r w:rsidRPr="00067A7E">
              <w:rPr>
                <w:b/>
              </w:rPr>
              <w:t>NOT</w:t>
            </w:r>
            <w:r w:rsidRPr="00067A7E">
              <w:t xml:space="preserve"> FDA-regulated.</w:t>
            </w:r>
          </w:p>
        </w:tc>
      </w:tr>
      <w:tr w:rsidR="00220A06" w:rsidRPr="00067A7E" w14:paraId="1549AA62" w14:textId="77777777" w:rsidTr="00B4085A">
        <w:trPr>
          <w:cantSplit/>
        </w:trPr>
        <w:sdt>
          <w:sdtPr>
            <w:id w:val="-176043932"/>
            <w14:checkbox>
              <w14:checked w14:val="0"/>
              <w14:checkedState w14:val="2612" w14:font="MS Gothic"/>
              <w14:uncheckedState w14:val="2610" w14:font="MS Gothic"/>
            </w14:checkbox>
          </w:sdtPr>
          <w:sdtEndPr/>
          <w:sdtContent>
            <w:tc>
              <w:tcPr>
                <w:tcW w:w="468" w:type="dxa"/>
              </w:tcPr>
              <w:p w14:paraId="1549AA60" w14:textId="6DDDF1AB" w:rsidR="00220A06" w:rsidRPr="00220A06" w:rsidRDefault="00551A3E" w:rsidP="00220A06">
                <w:pPr>
                  <w:pStyle w:val="ChecklistBasis"/>
                </w:pPr>
                <w:r>
                  <w:rPr>
                    <w:rFonts w:ascii="MS Gothic" w:eastAsia="MS Gothic" w:hAnsi="MS Gothic" w:hint="eastAsia"/>
                  </w:rPr>
                  <w:t>☐</w:t>
                </w:r>
              </w:p>
            </w:tc>
          </w:sdtContent>
        </w:sdt>
        <w:tc>
          <w:tcPr>
            <w:tcW w:w="10548" w:type="dxa"/>
          </w:tcPr>
          <w:p w14:paraId="1549AA61" w14:textId="77777777" w:rsidR="00220A06" w:rsidRPr="00067A7E" w:rsidRDefault="00220A06" w:rsidP="00432207">
            <w:pPr>
              <w:pStyle w:val="StatementLevel1"/>
            </w:pPr>
            <w:r w:rsidRPr="00067A7E">
              <w:t xml:space="preserve">The research does </w:t>
            </w:r>
            <w:r w:rsidRPr="00067A7E">
              <w:rPr>
                <w:b/>
              </w:rPr>
              <w:t>NOT</w:t>
            </w:r>
            <w:r w:rsidRPr="00067A7E">
              <w:t xml:space="preserve"> involve non-viable neonates.</w:t>
            </w:r>
          </w:p>
        </w:tc>
      </w:tr>
      <w:tr w:rsidR="00B4085A" w:rsidRPr="00067A7E" w14:paraId="1549AA69" w14:textId="77777777" w:rsidTr="00B4085A">
        <w:trPr>
          <w:cantSplit/>
        </w:trPr>
        <w:sdt>
          <w:sdtPr>
            <w:id w:val="1244834341"/>
            <w14:checkbox>
              <w14:checked w14:val="0"/>
              <w14:checkedState w14:val="2612" w14:font="MS Gothic"/>
              <w14:uncheckedState w14:val="2610" w14:font="MS Gothic"/>
            </w14:checkbox>
          </w:sdtPr>
          <w:sdtEndPr/>
          <w:sdtContent>
            <w:tc>
              <w:tcPr>
                <w:tcW w:w="468" w:type="dxa"/>
              </w:tcPr>
              <w:p w14:paraId="1549AA66" w14:textId="13D1F0F5" w:rsidR="00B4085A" w:rsidRPr="00220A06" w:rsidRDefault="00551A3E" w:rsidP="00220A06">
                <w:pPr>
                  <w:pStyle w:val="ChecklistBasis"/>
                </w:pPr>
                <w:r>
                  <w:rPr>
                    <w:rFonts w:ascii="MS Gothic" w:eastAsia="MS Gothic" w:hAnsi="MS Gothic" w:hint="eastAsia"/>
                  </w:rPr>
                  <w:t>☐</w:t>
                </w:r>
              </w:p>
            </w:tc>
          </w:sdtContent>
        </w:sdt>
        <w:tc>
          <w:tcPr>
            <w:tcW w:w="10548" w:type="dxa"/>
          </w:tcPr>
          <w:p w14:paraId="1549AA67" w14:textId="77777777" w:rsidR="00B4085A" w:rsidRDefault="00B4085A" w:rsidP="00432207">
            <w:pPr>
              <w:pStyle w:val="StatementLevel1"/>
              <w:rPr>
                <w:i/>
              </w:rPr>
            </w:pPr>
            <w:r w:rsidRPr="00067A7E">
              <w:t xml:space="preserve">The research involves no more than </w:t>
            </w:r>
            <w:r w:rsidRPr="002C67B8">
              <w:rPr>
                <w:u w:val="double"/>
              </w:rPr>
              <w:t>Minimal Risk</w:t>
            </w:r>
            <w:r w:rsidRPr="00067A7E">
              <w:t xml:space="preserve"> to the subjects.</w:t>
            </w:r>
          </w:p>
          <w:p w14:paraId="1549AA68" w14:textId="77777777" w:rsidR="00B4085A" w:rsidRPr="00067A7E" w:rsidRDefault="00B4085A" w:rsidP="00B375A0">
            <w:pPr>
              <w:pStyle w:val="ChecklistBasis"/>
            </w:pPr>
            <w:r w:rsidRPr="00067A7E">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495FC7" w:rsidRPr="00067A7E" w14:paraId="5B99C305" w14:textId="77777777" w:rsidTr="00B4085A">
        <w:trPr>
          <w:cantSplit/>
        </w:trPr>
        <w:sdt>
          <w:sdtPr>
            <w:id w:val="-2029019694"/>
            <w14:checkbox>
              <w14:checked w14:val="0"/>
              <w14:checkedState w14:val="2612" w14:font="MS Gothic"/>
              <w14:uncheckedState w14:val="2610" w14:font="MS Gothic"/>
            </w14:checkbox>
          </w:sdtPr>
          <w:sdtEndPr/>
          <w:sdtContent>
            <w:tc>
              <w:tcPr>
                <w:tcW w:w="468" w:type="dxa"/>
              </w:tcPr>
              <w:p w14:paraId="53EFD0C3" w14:textId="7C9A5475" w:rsidR="00495FC7" w:rsidRPr="00220A06" w:rsidRDefault="00495FC7" w:rsidP="00220A06">
                <w:pPr>
                  <w:pStyle w:val="ChecklistBasis"/>
                </w:pPr>
                <w:r>
                  <w:rPr>
                    <w:rFonts w:ascii="MS Gothic" w:eastAsia="MS Gothic" w:hAnsi="MS Gothic" w:hint="eastAsia"/>
                  </w:rPr>
                  <w:t>☐</w:t>
                </w:r>
              </w:p>
            </w:tc>
          </w:sdtContent>
        </w:sdt>
        <w:tc>
          <w:tcPr>
            <w:tcW w:w="10548" w:type="dxa"/>
          </w:tcPr>
          <w:p w14:paraId="767C2916" w14:textId="77777777" w:rsidR="00495FC7" w:rsidRDefault="00495FC7" w:rsidP="00495FC7">
            <w:pPr>
              <w:pStyle w:val="StatementLevel1"/>
              <w:rPr>
                <w:i/>
              </w:rPr>
            </w:pPr>
            <w:r w:rsidRPr="00067A7E">
              <w:t xml:space="preserve">The research could </w:t>
            </w:r>
            <w:r w:rsidRPr="00067A7E">
              <w:rPr>
                <w:b/>
              </w:rPr>
              <w:t>NOT</w:t>
            </w:r>
            <w:r w:rsidRPr="00067A7E">
              <w:t xml:space="preserve"> practicably be carried out without the waiver or alteration</w:t>
            </w:r>
          </w:p>
          <w:p w14:paraId="3228A048" w14:textId="14412210" w:rsidR="00495FC7" w:rsidRPr="00067A7E" w:rsidRDefault="00495FC7" w:rsidP="00495FC7">
            <w:pPr>
              <w:pStyle w:val="StatementLevel1"/>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495FC7" w:rsidRPr="00067A7E" w14:paraId="563158CA" w14:textId="77777777" w:rsidTr="00B4085A">
        <w:trPr>
          <w:cantSplit/>
        </w:trPr>
        <w:sdt>
          <w:sdtPr>
            <w:id w:val="659352573"/>
            <w14:checkbox>
              <w14:checked w14:val="0"/>
              <w14:checkedState w14:val="2612" w14:font="MS Gothic"/>
              <w14:uncheckedState w14:val="2610" w14:font="MS Gothic"/>
            </w14:checkbox>
          </w:sdtPr>
          <w:sdtEndPr/>
          <w:sdtContent>
            <w:tc>
              <w:tcPr>
                <w:tcW w:w="468" w:type="dxa"/>
              </w:tcPr>
              <w:p w14:paraId="5C2966C7" w14:textId="5B673265" w:rsidR="00495FC7" w:rsidRDefault="00495FC7" w:rsidP="00220A06">
                <w:pPr>
                  <w:pStyle w:val="ChecklistBasis"/>
                </w:pPr>
                <w:r>
                  <w:rPr>
                    <w:rFonts w:ascii="MS Gothic" w:eastAsia="MS Gothic" w:hAnsi="MS Gothic" w:hint="eastAsia"/>
                  </w:rPr>
                  <w:t>☐</w:t>
                </w:r>
              </w:p>
            </w:tc>
          </w:sdtContent>
        </w:sdt>
        <w:tc>
          <w:tcPr>
            <w:tcW w:w="10548" w:type="dxa"/>
          </w:tcPr>
          <w:p w14:paraId="19204F3A" w14:textId="77777777" w:rsidR="00495FC7" w:rsidRPr="00495FC7" w:rsidRDefault="00495FC7" w:rsidP="00495FC7">
            <w:pPr>
              <w:pStyle w:val="StatementLevel1"/>
            </w:pPr>
            <w:r w:rsidRPr="00495FC7">
              <w:t xml:space="preserve">If the research involves using identifiable private information or identifiable biospecimens, the research could </w:t>
            </w:r>
            <w:r w:rsidRPr="00495FC7">
              <w:rPr>
                <w:b/>
              </w:rPr>
              <w:t>NOT</w:t>
            </w:r>
            <w:r w:rsidRPr="00495FC7">
              <w:t xml:space="preserve"> practicably be carried out without using such information or biospecimens in an identifiable format. </w:t>
            </w:r>
            <w:r w:rsidRPr="00495FC7">
              <w:rPr>
                <w:b/>
              </w:rPr>
              <w:t>(N/A if research does not use identifiable private information or biospecimens)</w:t>
            </w:r>
          </w:p>
          <w:p w14:paraId="3B58BC01" w14:textId="078C3572" w:rsidR="00495FC7" w:rsidRPr="00067A7E" w:rsidRDefault="00495FC7" w:rsidP="00495FC7">
            <w:pPr>
              <w:pStyle w:val="StatementLevel1"/>
            </w:pPr>
            <w:r w:rsidRPr="00495FC7">
              <w:rPr>
                <w:i/>
                <w:iCs/>
              </w:rPr>
              <w:t>Provide protocol specific findings justifying this determination:</w:t>
            </w:r>
            <w:r w:rsidRPr="00495FC7">
              <w:rPr>
                <w:b/>
              </w:rPr>
              <w:t xml:space="preserve"> </w:t>
            </w:r>
            <w:r w:rsidRPr="00495FC7">
              <w:rPr>
                <w:b/>
              </w:rPr>
              <w:fldChar w:fldCharType="begin">
                <w:ffData>
                  <w:name w:val="Text1"/>
                  <w:enabled/>
                  <w:calcOnExit w:val="0"/>
                  <w:textInput/>
                </w:ffData>
              </w:fldChar>
            </w:r>
            <w:r w:rsidRPr="00495FC7">
              <w:rPr>
                <w:b/>
              </w:rPr>
              <w:instrText xml:space="preserve"> FORMTEXT </w:instrText>
            </w:r>
            <w:r w:rsidRPr="00495FC7">
              <w:rPr>
                <w:b/>
              </w:rPr>
            </w:r>
            <w:r w:rsidRPr="00495FC7">
              <w:rPr>
                <w:b/>
              </w:rPr>
              <w:fldChar w:fldCharType="separate"/>
            </w:r>
            <w:r w:rsidRPr="00495FC7">
              <w:rPr>
                <w:b/>
              </w:rPr>
              <w:t> </w:t>
            </w:r>
            <w:r w:rsidRPr="00495FC7">
              <w:rPr>
                <w:b/>
              </w:rPr>
              <w:t> </w:t>
            </w:r>
            <w:r w:rsidRPr="00495FC7">
              <w:rPr>
                <w:b/>
              </w:rPr>
              <w:t> </w:t>
            </w:r>
            <w:r w:rsidRPr="00495FC7">
              <w:rPr>
                <w:b/>
              </w:rPr>
              <w:t> </w:t>
            </w:r>
            <w:r w:rsidRPr="00495FC7">
              <w:rPr>
                <w:b/>
              </w:rPr>
              <w:t> </w:t>
            </w:r>
            <w:r w:rsidRPr="00495FC7">
              <w:fldChar w:fldCharType="end"/>
            </w:r>
          </w:p>
        </w:tc>
      </w:tr>
      <w:tr w:rsidR="00B4085A" w:rsidRPr="00067A7E" w14:paraId="1549AA6D" w14:textId="77777777" w:rsidTr="00B4085A">
        <w:trPr>
          <w:cantSplit/>
        </w:trPr>
        <w:sdt>
          <w:sdtPr>
            <w:id w:val="-546454372"/>
            <w14:checkbox>
              <w14:checked w14:val="0"/>
              <w14:checkedState w14:val="2612" w14:font="MS Gothic"/>
              <w14:uncheckedState w14:val="2610" w14:font="MS Gothic"/>
            </w14:checkbox>
          </w:sdtPr>
          <w:sdtEndPr/>
          <w:sdtContent>
            <w:tc>
              <w:tcPr>
                <w:tcW w:w="468" w:type="dxa"/>
              </w:tcPr>
              <w:p w14:paraId="1549AA6A" w14:textId="14A7117A" w:rsidR="00B4085A" w:rsidRPr="00220A06" w:rsidRDefault="00551A3E" w:rsidP="00220A06">
                <w:pPr>
                  <w:pStyle w:val="ChecklistBasis"/>
                </w:pPr>
                <w:r>
                  <w:rPr>
                    <w:rFonts w:ascii="MS Gothic" w:eastAsia="MS Gothic" w:hAnsi="MS Gothic" w:hint="eastAsia"/>
                  </w:rPr>
                  <w:t>☐</w:t>
                </w:r>
              </w:p>
            </w:tc>
          </w:sdtContent>
        </w:sdt>
        <w:tc>
          <w:tcPr>
            <w:tcW w:w="10548" w:type="dxa"/>
          </w:tcPr>
          <w:p w14:paraId="1549AA6B" w14:textId="77777777" w:rsidR="00B4085A" w:rsidRDefault="00B4085A" w:rsidP="00432207">
            <w:pPr>
              <w:pStyle w:val="StatementLevel1"/>
              <w:rPr>
                <w:i/>
              </w:rPr>
            </w:pPr>
            <w:r w:rsidRPr="00067A7E">
              <w:t xml:space="preserve">The waiver or alteration will </w:t>
            </w:r>
            <w:r w:rsidRPr="00067A7E">
              <w:rPr>
                <w:b/>
              </w:rPr>
              <w:t>NOT</w:t>
            </w:r>
            <w:r w:rsidRPr="00067A7E">
              <w:t xml:space="preserve"> adversely affect the rights and welfare of the subjects.</w:t>
            </w:r>
          </w:p>
          <w:p w14:paraId="1549AA6C" w14:textId="77777777" w:rsidR="00B4085A" w:rsidRPr="00067A7E" w:rsidRDefault="00B4085A" w:rsidP="00B375A0">
            <w:pPr>
              <w:pStyle w:val="ChecklistBasis"/>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B4085A" w:rsidRPr="00067A7E" w14:paraId="1549AA75" w14:textId="77777777" w:rsidTr="00B4085A">
        <w:trPr>
          <w:cantSplit/>
        </w:trPr>
        <w:sdt>
          <w:sdtPr>
            <w:id w:val="-235017010"/>
            <w14:checkbox>
              <w14:checked w14:val="0"/>
              <w14:checkedState w14:val="2612" w14:font="MS Gothic"/>
              <w14:uncheckedState w14:val="2610" w14:font="MS Gothic"/>
            </w14:checkbox>
          </w:sdtPr>
          <w:sdtEndPr/>
          <w:sdtContent>
            <w:tc>
              <w:tcPr>
                <w:tcW w:w="468" w:type="dxa"/>
              </w:tcPr>
              <w:p w14:paraId="1549AA72" w14:textId="711DD5A2" w:rsidR="00B4085A" w:rsidRPr="00220A06" w:rsidRDefault="00551A3E" w:rsidP="00220A06">
                <w:pPr>
                  <w:pStyle w:val="ChecklistBasis"/>
                </w:pPr>
                <w:r>
                  <w:rPr>
                    <w:rFonts w:ascii="MS Gothic" w:eastAsia="MS Gothic" w:hAnsi="MS Gothic" w:hint="eastAsia"/>
                  </w:rPr>
                  <w:t>☐</w:t>
                </w:r>
              </w:p>
            </w:tc>
          </w:sdtContent>
        </w:sdt>
        <w:tc>
          <w:tcPr>
            <w:tcW w:w="10548" w:type="dxa"/>
          </w:tcPr>
          <w:p w14:paraId="1549AA73" w14:textId="77777777" w:rsidR="00B4085A" w:rsidRDefault="00B4085A" w:rsidP="00432207">
            <w:pPr>
              <w:pStyle w:val="StatementLevel1"/>
              <w:rPr>
                <w:i/>
              </w:rPr>
            </w:pPr>
            <w:r w:rsidRPr="00067A7E">
              <w:t>Whenever appropriate, the subjects will be provided with additional pertinent information after participation.</w:t>
            </w:r>
          </w:p>
          <w:p w14:paraId="1549AA74" w14:textId="77777777" w:rsidR="00B4085A" w:rsidRPr="00067A7E" w:rsidRDefault="00B4085A" w:rsidP="00B375A0">
            <w:pPr>
              <w:pStyle w:val="ChecklistBasis"/>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495FC7" w:rsidRPr="00067A7E" w14:paraId="7A504AEF" w14:textId="77777777" w:rsidTr="00B4085A">
        <w:trPr>
          <w:cantSplit/>
        </w:trPr>
        <w:sdt>
          <w:sdtPr>
            <w:id w:val="1265652002"/>
            <w14:checkbox>
              <w14:checked w14:val="0"/>
              <w14:checkedState w14:val="2612" w14:font="MS Gothic"/>
              <w14:uncheckedState w14:val="2610" w14:font="MS Gothic"/>
            </w14:checkbox>
          </w:sdtPr>
          <w:sdtEndPr/>
          <w:sdtContent>
            <w:tc>
              <w:tcPr>
                <w:tcW w:w="468" w:type="dxa"/>
              </w:tcPr>
              <w:p w14:paraId="3C0BB42F" w14:textId="20ABA428" w:rsidR="00495FC7" w:rsidRPr="00220A06" w:rsidRDefault="00495FC7" w:rsidP="00495FC7">
                <w:pPr>
                  <w:pStyle w:val="ChecklistBasis"/>
                </w:pPr>
                <w:r>
                  <w:rPr>
                    <w:rFonts w:ascii="MS Gothic" w:eastAsia="MS Gothic" w:hAnsi="MS Gothic" w:hint="eastAsia"/>
                  </w:rPr>
                  <w:t>☐</w:t>
                </w:r>
              </w:p>
            </w:tc>
          </w:sdtContent>
        </w:sdt>
        <w:tc>
          <w:tcPr>
            <w:tcW w:w="10548" w:type="dxa"/>
          </w:tcPr>
          <w:p w14:paraId="280C48C4" w14:textId="2346E00E" w:rsidR="00495FC7" w:rsidRPr="00BC58AC" w:rsidRDefault="00495FC7" w:rsidP="00495FC7">
            <w:pPr>
              <w:pStyle w:val="StatementLevel1"/>
              <w:rPr>
                <w:color w:val="C00000"/>
              </w:rPr>
            </w:pPr>
            <w:r w:rsidRPr="00BC58AC">
              <w:rPr>
                <w:highlight w:val="darkGray"/>
              </w:rPr>
              <w:t xml:space="preserve">Waiver of consent for the storage, maintenance, or secondary research use of the identifiable private information or identifiable biospecimens cannot be granted for those who refused to provide broad consent. </w:t>
            </w:r>
            <w:r w:rsidRPr="00BC58AC">
              <w:rPr>
                <w:b/>
                <w:highlight w:val="darkGray"/>
              </w:rPr>
              <w:t xml:space="preserve">(N/A if broad consent not used for the research) </w:t>
            </w:r>
            <w:sdt>
              <w:sdtPr>
                <w:rPr>
                  <w:b/>
                  <w:highlight w:val="darkGray"/>
                </w:rPr>
                <w:id w:val="271066151"/>
                <w14:checkbox>
                  <w14:checked w14:val="0"/>
                  <w14:checkedState w14:val="2612" w14:font="MS Gothic"/>
                  <w14:uncheckedState w14:val="2610" w14:font="MS Gothic"/>
                </w14:checkbox>
              </w:sdtPr>
              <w:sdtEndPr/>
              <w:sdtContent>
                <w:r w:rsidRPr="00BC58AC">
                  <w:rPr>
                    <w:rFonts w:ascii="MS Gothic" w:eastAsia="MS Gothic" w:hAnsi="MS Gothic" w:hint="eastAsia"/>
                    <w:b/>
                    <w:highlight w:val="darkGray"/>
                  </w:rPr>
                  <w:t>☐</w:t>
                </w:r>
              </w:sdtContent>
            </w:sdt>
            <w:r w:rsidRPr="00BC58AC">
              <w:rPr>
                <w:b/>
                <w:highlight w:val="darkGray"/>
              </w:rPr>
              <w:t xml:space="preserve"> N/A</w:t>
            </w:r>
            <w:r w:rsidR="00BC58AC">
              <w:rPr>
                <w:b/>
              </w:rPr>
              <w:t xml:space="preserve"> </w:t>
            </w:r>
            <w:r w:rsidR="00BC58AC">
              <w:rPr>
                <w:color w:val="C00000"/>
              </w:rPr>
              <w:t>Broad consent N/A at UH</w:t>
            </w:r>
          </w:p>
        </w:tc>
      </w:tr>
      <w:tr w:rsidR="00495FC7" w:rsidRPr="00067A7E" w14:paraId="36670976" w14:textId="77777777" w:rsidTr="00B4085A">
        <w:trPr>
          <w:cantSplit/>
        </w:trPr>
        <w:sdt>
          <w:sdtPr>
            <w:id w:val="-360056658"/>
            <w14:checkbox>
              <w14:checked w14:val="0"/>
              <w14:checkedState w14:val="2612" w14:font="MS Gothic"/>
              <w14:uncheckedState w14:val="2610" w14:font="MS Gothic"/>
            </w14:checkbox>
          </w:sdtPr>
          <w:sdtEndPr/>
          <w:sdtContent>
            <w:tc>
              <w:tcPr>
                <w:tcW w:w="468" w:type="dxa"/>
              </w:tcPr>
              <w:p w14:paraId="7A382E1B" w14:textId="7855D352" w:rsidR="00495FC7" w:rsidRPr="00220A06" w:rsidRDefault="00495FC7" w:rsidP="00495FC7">
                <w:pPr>
                  <w:pStyle w:val="ChecklistBasis"/>
                </w:pPr>
                <w:r>
                  <w:rPr>
                    <w:rFonts w:ascii="MS Gothic" w:eastAsia="MS Gothic" w:hAnsi="MS Gothic" w:hint="eastAsia"/>
                  </w:rPr>
                  <w:t>☐</w:t>
                </w:r>
              </w:p>
            </w:tc>
          </w:sdtContent>
        </w:sdt>
        <w:tc>
          <w:tcPr>
            <w:tcW w:w="10548" w:type="dxa"/>
          </w:tcPr>
          <w:p w14:paraId="35AC07A3" w14:textId="77777777" w:rsidR="00495FC7" w:rsidRDefault="00495FC7" w:rsidP="00495FC7">
            <w:pPr>
              <w:pStyle w:val="StatementLevel1"/>
              <w:rPr>
                <w:b/>
              </w:rPr>
            </w:pPr>
            <w:r>
              <w:t>Alteration of the consent process can only omit or alter the basic and/or additional elements of consent</w:t>
            </w:r>
            <w:r>
              <w:rPr>
                <w:rStyle w:val="FootnoteReference"/>
              </w:rPr>
              <w:footnoteReference w:id="2"/>
            </w:r>
            <w:r>
              <w:t xml:space="preserve">. </w:t>
            </w:r>
            <w:r>
              <w:rPr>
                <w:b/>
              </w:rPr>
              <w:t>(N/A if waiving informed consent)</w:t>
            </w:r>
          </w:p>
          <w:p w14:paraId="584DA95C" w14:textId="4E169C10" w:rsidR="00495FC7" w:rsidRPr="00067A7E" w:rsidRDefault="00A829B3" w:rsidP="00495FC7">
            <w:pPr>
              <w:pStyle w:val="StatementLevel1"/>
            </w:pPr>
            <w:sdt>
              <w:sdtPr>
                <w:id w:val="1646935047"/>
                <w14:checkbox>
                  <w14:checked w14:val="0"/>
                  <w14:checkedState w14:val="2612" w14:font="MS Gothic"/>
                  <w14:uncheckedState w14:val="2610" w14:font="MS Gothic"/>
                </w14:checkbox>
              </w:sdtPr>
              <w:sdtEndPr/>
              <w:sdtContent>
                <w:r w:rsidR="00495FC7">
                  <w:rPr>
                    <w:rFonts w:ascii="MS Gothic" w:eastAsia="MS Gothic" w:hAnsi="MS Gothic" w:hint="eastAsia"/>
                  </w:rPr>
                  <w:t>☐</w:t>
                </w:r>
              </w:sdtContent>
            </w:sdt>
            <w:r w:rsidR="00495FC7">
              <w:t xml:space="preserve"> </w:t>
            </w:r>
            <w:r w:rsidR="00495FC7">
              <w:rPr>
                <w:b/>
              </w:rPr>
              <w:t>N/A</w:t>
            </w:r>
            <w:r w:rsidR="00495FC7">
              <w:t xml:space="preserve"> </w:t>
            </w:r>
          </w:p>
        </w:tc>
      </w:tr>
      <w:tr w:rsidR="00495FC7" w:rsidRPr="00067A7E" w14:paraId="1549AA77" w14:textId="77777777" w:rsidTr="00B4085A">
        <w:trPr>
          <w:cantSplit/>
          <w:trHeight w:hRule="exact" w:val="72"/>
        </w:trPr>
        <w:tc>
          <w:tcPr>
            <w:tcW w:w="11016" w:type="dxa"/>
            <w:gridSpan w:val="2"/>
            <w:shd w:val="clear" w:color="auto" w:fill="000000"/>
          </w:tcPr>
          <w:p w14:paraId="1549AA76" w14:textId="77777777" w:rsidR="00495FC7" w:rsidRPr="00067A7E" w:rsidRDefault="00495FC7" w:rsidP="00495FC7">
            <w:pPr>
              <w:pStyle w:val="StatementLevel1"/>
            </w:pPr>
          </w:p>
        </w:tc>
      </w:tr>
      <w:tr w:rsidR="00495FC7" w:rsidRPr="00067A7E" w14:paraId="1549AA79" w14:textId="77777777" w:rsidTr="00B4085A">
        <w:trPr>
          <w:cantSplit/>
        </w:trPr>
        <w:tc>
          <w:tcPr>
            <w:tcW w:w="11016" w:type="dxa"/>
            <w:gridSpan w:val="2"/>
          </w:tcPr>
          <w:p w14:paraId="1549AA78" w14:textId="77777777" w:rsidR="00495FC7" w:rsidRPr="00067A7E" w:rsidRDefault="00495FC7" w:rsidP="00495FC7">
            <w:pPr>
              <w:pStyle w:val="ChecklistLevel1"/>
            </w:pPr>
            <w:r>
              <w:t>Waiver or Alteration of Consent Process</w:t>
            </w:r>
            <w:r>
              <w:rPr>
                <w:rStyle w:val="FootnoteReference"/>
              </w:rPr>
              <w:footnoteReference w:id="3"/>
            </w:r>
            <w:r w:rsidRPr="00067A7E">
              <w:t xml:space="preserve"> </w:t>
            </w:r>
            <w:r>
              <w:rPr>
                <w:b w:val="0"/>
              </w:rPr>
              <w:t xml:space="preserve">(Check if </w:t>
            </w:r>
            <w:r w:rsidRPr="00220A06">
              <w:t>“Yes”</w:t>
            </w:r>
            <w:r w:rsidRPr="00220A06">
              <w:rPr>
                <w:b w:val="0"/>
              </w:rPr>
              <w:t>. All must be checked)</w:t>
            </w:r>
          </w:p>
        </w:tc>
      </w:tr>
      <w:tr w:rsidR="000D24FD" w:rsidRPr="00067A7E" w14:paraId="25F0F307" w14:textId="77777777" w:rsidTr="000D24FD">
        <w:trPr>
          <w:cantSplit/>
        </w:trPr>
        <w:sdt>
          <w:sdtPr>
            <w:id w:val="-1011524876"/>
            <w14:checkbox>
              <w14:checked w14:val="0"/>
              <w14:checkedState w14:val="2612" w14:font="MS Gothic"/>
              <w14:uncheckedState w14:val="2610" w14:font="MS Gothic"/>
            </w14:checkbox>
          </w:sdtPr>
          <w:sdtEndPr/>
          <w:sdtContent>
            <w:tc>
              <w:tcPr>
                <w:tcW w:w="468" w:type="dxa"/>
              </w:tcPr>
              <w:p w14:paraId="6762E72E" w14:textId="108789C2" w:rsidR="000D24FD" w:rsidRDefault="000D24FD" w:rsidP="000D24FD">
                <w:pPr>
                  <w:pStyle w:val="ChecklistLevel1"/>
                  <w:numPr>
                    <w:ilvl w:val="0"/>
                    <w:numId w:val="0"/>
                  </w:numPr>
                </w:pPr>
                <w:r>
                  <w:rPr>
                    <w:rFonts w:ascii="MS Gothic" w:eastAsia="MS Gothic" w:hAnsi="MS Gothic" w:hint="eastAsia"/>
                  </w:rPr>
                  <w:t>☐</w:t>
                </w:r>
              </w:p>
            </w:tc>
          </w:sdtContent>
        </w:sdt>
        <w:tc>
          <w:tcPr>
            <w:tcW w:w="10548" w:type="dxa"/>
          </w:tcPr>
          <w:p w14:paraId="04FAD603" w14:textId="63846972" w:rsidR="000D24FD" w:rsidRDefault="000D24FD" w:rsidP="000D24FD">
            <w:pPr>
              <w:pStyle w:val="ChecklistLevel1"/>
              <w:numPr>
                <w:ilvl w:val="0"/>
                <w:numId w:val="0"/>
              </w:numPr>
            </w:pPr>
            <w:r>
              <w:rPr>
                <w:b w:val="0"/>
              </w:rPr>
              <w:t xml:space="preserve">The research </w:t>
            </w:r>
            <w:r>
              <w:t>IS</w:t>
            </w:r>
            <w:r>
              <w:rPr>
                <w:b w:val="0"/>
              </w:rPr>
              <w:t xml:space="preserve"> FDA-regulated.</w:t>
            </w:r>
          </w:p>
        </w:tc>
      </w:tr>
      <w:tr w:rsidR="000D24FD" w:rsidRPr="00067A7E" w14:paraId="41C0B229" w14:textId="77777777" w:rsidTr="000D24FD">
        <w:trPr>
          <w:cantSplit/>
        </w:trPr>
        <w:sdt>
          <w:sdtPr>
            <w:id w:val="164283976"/>
            <w14:checkbox>
              <w14:checked w14:val="0"/>
              <w14:checkedState w14:val="2612" w14:font="MS Gothic"/>
              <w14:uncheckedState w14:val="2610" w14:font="MS Gothic"/>
            </w14:checkbox>
          </w:sdtPr>
          <w:sdtEndPr/>
          <w:sdtContent>
            <w:tc>
              <w:tcPr>
                <w:tcW w:w="468" w:type="dxa"/>
              </w:tcPr>
              <w:p w14:paraId="72EF8615" w14:textId="24AA7D2C" w:rsidR="000D24FD" w:rsidRDefault="000D24FD" w:rsidP="000D24FD">
                <w:pPr>
                  <w:pStyle w:val="ChecklistLevel1"/>
                  <w:numPr>
                    <w:ilvl w:val="0"/>
                    <w:numId w:val="0"/>
                  </w:numPr>
                </w:pPr>
                <w:r>
                  <w:rPr>
                    <w:rFonts w:ascii="MS Gothic" w:eastAsia="MS Gothic" w:hAnsi="MS Gothic" w:hint="eastAsia"/>
                  </w:rPr>
                  <w:t>☐</w:t>
                </w:r>
              </w:p>
            </w:tc>
          </w:sdtContent>
        </w:sdt>
        <w:tc>
          <w:tcPr>
            <w:tcW w:w="10548" w:type="dxa"/>
          </w:tcPr>
          <w:p w14:paraId="69CE30B9" w14:textId="77777777" w:rsidR="000D24FD" w:rsidRDefault="000D24FD" w:rsidP="000D24FD">
            <w:pPr>
              <w:pStyle w:val="ChecklistLevel1"/>
              <w:numPr>
                <w:ilvl w:val="0"/>
                <w:numId w:val="0"/>
              </w:numPr>
              <w:rPr>
                <w:b w:val="0"/>
              </w:rPr>
            </w:pPr>
            <w:r>
              <w:rPr>
                <w:b w:val="0"/>
              </w:rPr>
              <w:t>The clinical investigation involves no more than minimal risk (as defined in 21 CFR 50.3(k) or 56.102(i)) to the subjects.</w:t>
            </w:r>
          </w:p>
          <w:p w14:paraId="08CD2993" w14:textId="26302225" w:rsidR="000D24FD" w:rsidRDefault="000D24FD" w:rsidP="000D24FD">
            <w:pPr>
              <w:pStyle w:val="ChecklistLevel1"/>
              <w:numPr>
                <w:ilvl w:val="0"/>
                <w:numId w:val="0"/>
              </w:numPr>
            </w:pPr>
            <w:r w:rsidRPr="00584D96">
              <w:rPr>
                <w:b w:val="0"/>
                <w:i/>
                <w:iCs/>
              </w:rPr>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0D24FD" w:rsidRPr="00067A7E" w14:paraId="63245444" w14:textId="77777777" w:rsidTr="000D24FD">
        <w:trPr>
          <w:cantSplit/>
        </w:trPr>
        <w:sdt>
          <w:sdtPr>
            <w:id w:val="-421251125"/>
            <w14:checkbox>
              <w14:checked w14:val="0"/>
              <w14:checkedState w14:val="2612" w14:font="MS Gothic"/>
              <w14:uncheckedState w14:val="2610" w14:font="MS Gothic"/>
            </w14:checkbox>
          </w:sdtPr>
          <w:sdtEndPr/>
          <w:sdtContent>
            <w:tc>
              <w:tcPr>
                <w:tcW w:w="468" w:type="dxa"/>
              </w:tcPr>
              <w:p w14:paraId="741EB39C" w14:textId="4F7FB4E8" w:rsidR="000D24FD" w:rsidRDefault="000D24FD" w:rsidP="000D24FD">
                <w:pPr>
                  <w:pStyle w:val="ChecklistLevel1"/>
                  <w:numPr>
                    <w:ilvl w:val="0"/>
                    <w:numId w:val="0"/>
                  </w:numPr>
                </w:pPr>
                <w:r>
                  <w:rPr>
                    <w:rFonts w:ascii="MS Gothic" w:eastAsia="MS Gothic" w:hAnsi="MS Gothic" w:hint="eastAsia"/>
                  </w:rPr>
                  <w:t>☐</w:t>
                </w:r>
              </w:p>
            </w:tc>
          </w:sdtContent>
        </w:sdt>
        <w:tc>
          <w:tcPr>
            <w:tcW w:w="10548" w:type="dxa"/>
          </w:tcPr>
          <w:p w14:paraId="1F9A9F5D" w14:textId="77777777" w:rsidR="000D24FD" w:rsidRDefault="000D24FD" w:rsidP="000D24FD">
            <w:pPr>
              <w:pStyle w:val="ChecklistLevel1"/>
              <w:numPr>
                <w:ilvl w:val="0"/>
                <w:numId w:val="0"/>
              </w:numPr>
              <w:rPr>
                <w:b w:val="0"/>
              </w:rPr>
            </w:pPr>
            <w:r>
              <w:rPr>
                <w:b w:val="0"/>
              </w:rPr>
              <w:t>The waiver or alteration will not adversely affect the rights and welfare of the subjects.</w:t>
            </w:r>
          </w:p>
          <w:p w14:paraId="37D78C0B" w14:textId="09E075ED" w:rsidR="000D24FD" w:rsidRDefault="000D24FD" w:rsidP="000D24FD">
            <w:pPr>
              <w:pStyle w:val="ChecklistLevel1"/>
              <w:numPr>
                <w:ilvl w:val="0"/>
                <w:numId w:val="0"/>
              </w:numPr>
            </w:pPr>
            <w:r w:rsidRPr="00584D96">
              <w:rPr>
                <w:b w:val="0"/>
                <w:i/>
                <w:iCs/>
              </w:rPr>
              <w:lastRenderedPageBreak/>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0D24FD" w:rsidRPr="00067A7E" w14:paraId="0E8F16CD" w14:textId="77777777" w:rsidTr="000D24FD">
        <w:trPr>
          <w:cantSplit/>
        </w:trPr>
        <w:sdt>
          <w:sdtPr>
            <w:id w:val="-1298754632"/>
            <w14:checkbox>
              <w14:checked w14:val="0"/>
              <w14:checkedState w14:val="2612" w14:font="MS Gothic"/>
              <w14:uncheckedState w14:val="2610" w14:font="MS Gothic"/>
            </w14:checkbox>
          </w:sdtPr>
          <w:sdtEndPr/>
          <w:sdtContent>
            <w:tc>
              <w:tcPr>
                <w:tcW w:w="468" w:type="dxa"/>
              </w:tcPr>
              <w:p w14:paraId="481CB2CE" w14:textId="6FD5D862" w:rsidR="000D24FD" w:rsidRDefault="000D24FD" w:rsidP="000D24FD">
                <w:pPr>
                  <w:pStyle w:val="ChecklistLevel1"/>
                  <w:numPr>
                    <w:ilvl w:val="0"/>
                    <w:numId w:val="0"/>
                  </w:numPr>
                </w:pPr>
                <w:r>
                  <w:rPr>
                    <w:rFonts w:ascii="MS Gothic" w:eastAsia="MS Gothic" w:hAnsi="MS Gothic" w:hint="eastAsia"/>
                  </w:rPr>
                  <w:t>☐</w:t>
                </w:r>
              </w:p>
            </w:tc>
          </w:sdtContent>
        </w:sdt>
        <w:tc>
          <w:tcPr>
            <w:tcW w:w="10548" w:type="dxa"/>
          </w:tcPr>
          <w:p w14:paraId="0318AEFD" w14:textId="77777777" w:rsidR="000D24FD" w:rsidRDefault="000D24FD" w:rsidP="000D24FD">
            <w:pPr>
              <w:pStyle w:val="ChecklistLevel1"/>
              <w:numPr>
                <w:ilvl w:val="0"/>
                <w:numId w:val="0"/>
              </w:numPr>
              <w:rPr>
                <w:b w:val="0"/>
              </w:rPr>
            </w:pPr>
            <w:r>
              <w:rPr>
                <w:b w:val="0"/>
              </w:rPr>
              <w:t>The clinical investigation could not practicably be carried out without the waiver or alteration.</w:t>
            </w:r>
          </w:p>
          <w:p w14:paraId="23A51122" w14:textId="64FDC1A0" w:rsidR="000D24FD" w:rsidRDefault="000D24FD" w:rsidP="000D24FD">
            <w:pPr>
              <w:pStyle w:val="ChecklistLevel1"/>
              <w:numPr>
                <w:ilvl w:val="0"/>
                <w:numId w:val="0"/>
              </w:numPr>
            </w:pPr>
            <w:r w:rsidRPr="00584D96">
              <w:rPr>
                <w:b w:val="0"/>
                <w:i/>
                <w:iCs/>
              </w:rPr>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0D24FD" w:rsidRPr="00067A7E" w14:paraId="4E99CBF4" w14:textId="77777777" w:rsidTr="000D24FD">
        <w:trPr>
          <w:cantSplit/>
        </w:trPr>
        <w:sdt>
          <w:sdtPr>
            <w:id w:val="-1833987584"/>
            <w14:checkbox>
              <w14:checked w14:val="0"/>
              <w14:checkedState w14:val="2612" w14:font="MS Gothic"/>
              <w14:uncheckedState w14:val="2610" w14:font="MS Gothic"/>
            </w14:checkbox>
          </w:sdtPr>
          <w:sdtEndPr/>
          <w:sdtContent>
            <w:tc>
              <w:tcPr>
                <w:tcW w:w="468" w:type="dxa"/>
              </w:tcPr>
              <w:p w14:paraId="3DB35530" w14:textId="4C2AEF70" w:rsidR="000D24FD" w:rsidRDefault="000D24FD" w:rsidP="000D24FD">
                <w:pPr>
                  <w:pStyle w:val="ChecklistLevel1"/>
                  <w:numPr>
                    <w:ilvl w:val="0"/>
                    <w:numId w:val="0"/>
                  </w:numPr>
                </w:pPr>
                <w:r>
                  <w:rPr>
                    <w:rFonts w:ascii="MS Gothic" w:eastAsia="MS Gothic" w:hAnsi="MS Gothic" w:hint="eastAsia"/>
                  </w:rPr>
                  <w:t>☐</w:t>
                </w:r>
              </w:p>
            </w:tc>
          </w:sdtContent>
        </w:sdt>
        <w:tc>
          <w:tcPr>
            <w:tcW w:w="10548" w:type="dxa"/>
          </w:tcPr>
          <w:p w14:paraId="75FA0D49" w14:textId="77777777" w:rsidR="000D24FD" w:rsidRDefault="000D24FD" w:rsidP="000D24FD">
            <w:pPr>
              <w:pStyle w:val="ChecklistLevel1"/>
              <w:numPr>
                <w:ilvl w:val="0"/>
                <w:numId w:val="0"/>
              </w:numPr>
              <w:rPr>
                <w:b w:val="0"/>
              </w:rPr>
            </w:pPr>
            <w:r>
              <w:rPr>
                <w:b w:val="0"/>
              </w:rPr>
              <w:t>Whenever appropriate, the subjects will be provided with additional pertinent information after participation.</w:t>
            </w:r>
          </w:p>
          <w:p w14:paraId="013AFA1D" w14:textId="14DCAB86" w:rsidR="000D24FD" w:rsidRDefault="000D24FD" w:rsidP="000D24FD">
            <w:pPr>
              <w:pStyle w:val="ChecklistLevel1"/>
              <w:numPr>
                <w:ilvl w:val="0"/>
                <w:numId w:val="0"/>
              </w:numPr>
            </w:pPr>
            <w:r w:rsidRPr="00584D96">
              <w:rPr>
                <w:b w:val="0"/>
                <w:i/>
                <w:iCs/>
              </w:rPr>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0D24FD" w:rsidRPr="00067A7E" w14:paraId="3D8608EA" w14:textId="77777777" w:rsidTr="00495FC7">
        <w:trPr>
          <w:cantSplit/>
          <w:trHeight w:hRule="exact" w:val="72"/>
        </w:trPr>
        <w:tc>
          <w:tcPr>
            <w:tcW w:w="11016" w:type="dxa"/>
            <w:gridSpan w:val="2"/>
            <w:shd w:val="clear" w:color="auto" w:fill="000000" w:themeFill="text1"/>
          </w:tcPr>
          <w:p w14:paraId="5B5DEE26" w14:textId="77777777" w:rsidR="000D24FD" w:rsidRDefault="000D24FD" w:rsidP="000D24FD">
            <w:pPr>
              <w:pStyle w:val="ChecklistLevel1"/>
              <w:numPr>
                <w:ilvl w:val="0"/>
                <w:numId w:val="0"/>
              </w:numPr>
            </w:pPr>
          </w:p>
        </w:tc>
      </w:tr>
      <w:tr w:rsidR="000D24FD" w:rsidRPr="00067A7E" w14:paraId="29B66E05" w14:textId="77777777" w:rsidTr="00B4085A">
        <w:trPr>
          <w:cantSplit/>
        </w:trPr>
        <w:tc>
          <w:tcPr>
            <w:tcW w:w="11016" w:type="dxa"/>
            <w:gridSpan w:val="2"/>
          </w:tcPr>
          <w:p w14:paraId="735F4A68" w14:textId="1994B8B2" w:rsidR="000D24FD" w:rsidRDefault="000D24FD" w:rsidP="000D24FD">
            <w:pPr>
              <w:pStyle w:val="ChecklistLevel1"/>
            </w:pPr>
            <w:r>
              <w:t>Waiver or Alteration of Consent Process</w:t>
            </w:r>
            <w:r>
              <w:rPr>
                <w:rStyle w:val="FootnoteReference"/>
              </w:rPr>
              <w:footnoteReference w:id="4"/>
            </w:r>
            <w:r>
              <w:rPr>
                <w:b w:val="0"/>
              </w:rPr>
              <w:t xml:space="preserve"> (Check if “</w:t>
            </w:r>
            <w:r>
              <w:t>Yes</w:t>
            </w:r>
            <w:r>
              <w:rPr>
                <w:b w:val="0"/>
              </w:rPr>
              <w:t>.” All must be checked.)</w:t>
            </w:r>
          </w:p>
        </w:tc>
      </w:tr>
      <w:tr w:rsidR="000D24FD" w:rsidRPr="00067A7E" w14:paraId="1549AA7C" w14:textId="77777777" w:rsidTr="00B4085A">
        <w:trPr>
          <w:cantSplit/>
        </w:trPr>
        <w:sdt>
          <w:sdtPr>
            <w:id w:val="265277775"/>
            <w14:checkbox>
              <w14:checked w14:val="0"/>
              <w14:checkedState w14:val="2612" w14:font="MS Gothic"/>
              <w14:uncheckedState w14:val="2610" w14:font="MS Gothic"/>
            </w14:checkbox>
          </w:sdtPr>
          <w:sdtEndPr/>
          <w:sdtContent>
            <w:tc>
              <w:tcPr>
                <w:tcW w:w="468" w:type="dxa"/>
              </w:tcPr>
              <w:p w14:paraId="1549AA7A" w14:textId="163DAB4C" w:rsidR="000D24FD" w:rsidRPr="00220A06" w:rsidRDefault="00551A3E" w:rsidP="000D24FD">
                <w:pPr>
                  <w:pStyle w:val="ChecklistBasis"/>
                </w:pPr>
                <w:r>
                  <w:rPr>
                    <w:rFonts w:ascii="MS Gothic" w:eastAsia="MS Gothic" w:hAnsi="MS Gothic" w:hint="eastAsia"/>
                  </w:rPr>
                  <w:t>☐</w:t>
                </w:r>
              </w:p>
            </w:tc>
          </w:sdtContent>
        </w:sdt>
        <w:tc>
          <w:tcPr>
            <w:tcW w:w="10548" w:type="dxa"/>
          </w:tcPr>
          <w:p w14:paraId="1549AA7B" w14:textId="77777777" w:rsidR="000D24FD" w:rsidRPr="00067A7E" w:rsidRDefault="000D24FD" w:rsidP="000D24FD">
            <w:pPr>
              <w:pStyle w:val="StatementLevel1"/>
            </w:pPr>
            <w:r w:rsidRPr="00067A7E">
              <w:t xml:space="preserve">The research is </w:t>
            </w:r>
            <w:r w:rsidRPr="00067A7E">
              <w:rPr>
                <w:b/>
              </w:rPr>
              <w:t>NOT</w:t>
            </w:r>
            <w:r w:rsidRPr="00067A7E">
              <w:t xml:space="preserve"> FDA-regulated.</w:t>
            </w:r>
          </w:p>
        </w:tc>
      </w:tr>
      <w:tr w:rsidR="000D24FD" w:rsidRPr="00067A7E" w14:paraId="1549AA7F" w14:textId="77777777" w:rsidTr="00B4085A">
        <w:trPr>
          <w:cantSplit/>
        </w:trPr>
        <w:sdt>
          <w:sdtPr>
            <w:id w:val="-197860722"/>
            <w14:checkbox>
              <w14:checked w14:val="0"/>
              <w14:checkedState w14:val="2612" w14:font="MS Gothic"/>
              <w14:uncheckedState w14:val="2610" w14:font="MS Gothic"/>
            </w14:checkbox>
          </w:sdtPr>
          <w:sdtEndPr/>
          <w:sdtContent>
            <w:tc>
              <w:tcPr>
                <w:tcW w:w="468" w:type="dxa"/>
              </w:tcPr>
              <w:p w14:paraId="1549AA7D" w14:textId="0161B674" w:rsidR="000D24FD" w:rsidRPr="00220A06" w:rsidRDefault="00551A3E" w:rsidP="000D24FD">
                <w:pPr>
                  <w:pStyle w:val="ChecklistBasis"/>
                </w:pPr>
                <w:r>
                  <w:rPr>
                    <w:rFonts w:ascii="MS Gothic" w:eastAsia="MS Gothic" w:hAnsi="MS Gothic" w:hint="eastAsia"/>
                  </w:rPr>
                  <w:t>☐</w:t>
                </w:r>
              </w:p>
            </w:tc>
          </w:sdtContent>
        </w:sdt>
        <w:tc>
          <w:tcPr>
            <w:tcW w:w="10548" w:type="dxa"/>
          </w:tcPr>
          <w:p w14:paraId="1549AA7E" w14:textId="77777777" w:rsidR="000D24FD" w:rsidRPr="00067A7E" w:rsidRDefault="000D24FD" w:rsidP="000D24FD">
            <w:pPr>
              <w:pStyle w:val="StatementLevel1"/>
            </w:pPr>
            <w:r w:rsidRPr="00067A7E">
              <w:t xml:space="preserve">The research does </w:t>
            </w:r>
            <w:r w:rsidRPr="00067A7E">
              <w:rPr>
                <w:b/>
              </w:rPr>
              <w:t>NOT</w:t>
            </w:r>
            <w:r w:rsidRPr="00067A7E">
              <w:t xml:space="preserve"> involve non-viable neonates.</w:t>
            </w:r>
          </w:p>
        </w:tc>
      </w:tr>
      <w:tr w:rsidR="000D24FD" w:rsidRPr="00067A7E" w14:paraId="1549AA83" w14:textId="77777777" w:rsidTr="00B4085A">
        <w:trPr>
          <w:cantSplit/>
        </w:trPr>
        <w:sdt>
          <w:sdtPr>
            <w:id w:val="-539976254"/>
            <w14:checkbox>
              <w14:checked w14:val="0"/>
              <w14:checkedState w14:val="2612" w14:font="MS Gothic"/>
              <w14:uncheckedState w14:val="2610" w14:font="MS Gothic"/>
            </w14:checkbox>
          </w:sdtPr>
          <w:sdtEndPr/>
          <w:sdtContent>
            <w:tc>
              <w:tcPr>
                <w:tcW w:w="468" w:type="dxa"/>
              </w:tcPr>
              <w:p w14:paraId="1549AA80" w14:textId="3A39E74C" w:rsidR="000D24FD" w:rsidRPr="00220A06" w:rsidRDefault="00551A3E" w:rsidP="000D24FD">
                <w:pPr>
                  <w:pStyle w:val="ChecklistBasis"/>
                </w:pPr>
                <w:r>
                  <w:rPr>
                    <w:rFonts w:ascii="MS Gothic" w:eastAsia="MS Gothic" w:hAnsi="MS Gothic" w:hint="eastAsia"/>
                  </w:rPr>
                  <w:t>☐</w:t>
                </w:r>
              </w:p>
            </w:tc>
          </w:sdtContent>
        </w:sdt>
        <w:tc>
          <w:tcPr>
            <w:tcW w:w="10548" w:type="dxa"/>
          </w:tcPr>
          <w:p w14:paraId="1549AA81" w14:textId="77777777" w:rsidR="000D24FD" w:rsidRPr="00067A7E" w:rsidRDefault="000D24FD" w:rsidP="000D24FD">
            <w:pPr>
              <w:pStyle w:val="StatementLevel1"/>
              <w:rPr>
                <w:i/>
              </w:rPr>
            </w:pPr>
            <w:r w:rsidRPr="00067A7E">
              <w:t>The research or demonstration project is to be conducted by or subject to the approval of state or local government officials.</w:t>
            </w:r>
          </w:p>
          <w:p w14:paraId="1549AA82" w14:textId="77777777" w:rsidR="000D24FD" w:rsidRPr="00067A7E" w:rsidRDefault="000D24FD" w:rsidP="000D24FD">
            <w:pPr>
              <w:pStyle w:val="ChecklistBasis"/>
            </w:pPr>
            <w:r w:rsidRPr="00067A7E">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0D24FD" w:rsidRPr="00067A7E" w14:paraId="1549AA8B" w14:textId="77777777" w:rsidTr="00B4085A">
        <w:trPr>
          <w:cantSplit/>
        </w:trPr>
        <w:sdt>
          <w:sdtPr>
            <w:id w:val="485744022"/>
            <w14:checkbox>
              <w14:checked w14:val="0"/>
              <w14:checkedState w14:val="2612" w14:font="MS Gothic"/>
              <w14:uncheckedState w14:val="2610" w14:font="MS Gothic"/>
            </w14:checkbox>
          </w:sdtPr>
          <w:sdtEndPr/>
          <w:sdtContent>
            <w:tc>
              <w:tcPr>
                <w:tcW w:w="468" w:type="dxa"/>
              </w:tcPr>
              <w:p w14:paraId="1549AA84" w14:textId="286E7008" w:rsidR="000D24FD" w:rsidRPr="00220A06" w:rsidRDefault="00551A3E" w:rsidP="000D24FD">
                <w:pPr>
                  <w:pStyle w:val="ChecklistBasis"/>
                </w:pPr>
                <w:r>
                  <w:rPr>
                    <w:rFonts w:ascii="MS Gothic" w:eastAsia="MS Gothic" w:hAnsi="MS Gothic" w:hint="eastAsia"/>
                  </w:rPr>
                  <w:t>☐</w:t>
                </w:r>
              </w:p>
            </w:tc>
          </w:sdtContent>
        </w:sdt>
        <w:tc>
          <w:tcPr>
            <w:tcW w:w="10548" w:type="dxa"/>
          </w:tcPr>
          <w:p w14:paraId="1549AA85" w14:textId="77777777" w:rsidR="000D24FD" w:rsidRPr="00067A7E" w:rsidRDefault="000D24FD" w:rsidP="000D24FD">
            <w:pPr>
              <w:pStyle w:val="StatementLevel1"/>
            </w:pPr>
            <w:r w:rsidRPr="00067A7E">
              <w:t xml:space="preserve">The research or demonstration project is designed to study, evaluate, or otherwise examine one or more of the following: </w:t>
            </w:r>
            <w:r w:rsidRPr="00067A7E">
              <w:rPr>
                <w:b/>
                <w:bCs/>
              </w:rPr>
              <w:t>(Check all boxes that are true</w:t>
            </w:r>
            <w:r>
              <w:rPr>
                <w:b/>
                <w:bCs/>
              </w:rPr>
              <w:t>. One must be checked</w:t>
            </w:r>
            <w:r w:rsidRPr="00067A7E">
              <w:rPr>
                <w:b/>
                <w:bCs/>
              </w:rPr>
              <w:t>)</w:t>
            </w:r>
          </w:p>
          <w:p w14:paraId="1549AA86" w14:textId="28B0CC46" w:rsidR="000D24FD" w:rsidRPr="00067A7E" w:rsidRDefault="00A829B3" w:rsidP="000D24FD">
            <w:pPr>
              <w:pStyle w:val="ChecklistSimple"/>
            </w:pPr>
            <w:sdt>
              <w:sdtPr>
                <w:rPr>
                  <w:szCs w:val="20"/>
                </w:rPr>
                <w:id w:val="1895466139"/>
                <w14:checkbox>
                  <w14:checked w14:val="0"/>
                  <w14:checkedState w14:val="2612" w14:font="MS Gothic"/>
                  <w14:uncheckedState w14:val="2610" w14:font="MS Gothic"/>
                </w14:checkbox>
              </w:sdtPr>
              <w:sdtEndPr/>
              <w:sdtContent>
                <w:r w:rsidR="00551A3E">
                  <w:rPr>
                    <w:rFonts w:ascii="MS Gothic" w:eastAsia="MS Gothic" w:hAnsi="MS Gothic" w:hint="eastAsia"/>
                    <w:szCs w:val="20"/>
                  </w:rPr>
                  <w:t>☐</w:t>
                </w:r>
              </w:sdtContent>
            </w:sdt>
            <w:r w:rsidR="000D24FD" w:rsidRPr="00067A7E">
              <w:rPr>
                <w:szCs w:val="20"/>
              </w:rPr>
              <w:tab/>
            </w:r>
            <w:r w:rsidR="000D24FD" w:rsidRPr="00067A7E">
              <w:t>Public benefit or service programs.</w:t>
            </w:r>
          </w:p>
          <w:p w14:paraId="1549AA87" w14:textId="4D9718ED" w:rsidR="000D24FD" w:rsidRPr="00067A7E" w:rsidRDefault="00A829B3" w:rsidP="000D24FD">
            <w:pPr>
              <w:pStyle w:val="ChecklistSimple"/>
            </w:pPr>
            <w:sdt>
              <w:sdtPr>
                <w:rPr>
                  <w:szCs w:val="20"/>
                </w:rPr>
                <w:id w:val="-1354040744"/>
                <w14:checkbox>
                  <w14:checked w14:val="0"/>
                  <w14:checkedState w14:val="2612" w14:font="MS Gothic"/>
                  <w14:uncheckedState w14:val="2610" w14:font="MS Gothic"/>
                </w14:checkbox>
              </w:sdtPr>
              <w:sdtEndPr/>
              <w:sdtContent>
                <w:r w:rsidR="00551A3E">
                  <w:rPr>
                    <w:rFonts w:ascii="MS Gothic" w:eastAsia="MS Gothic" w:hAnsi="MS Gothic" w:hint="eastAsia"/>
                    <w:szCs w:val="20"/>
                  </w:rPr>
                  <w:t>☐</w:t>
                </w:r>
              </w:sdtContent>
            </w:sdt>
            <w:r w:rsidR="000D24FD" w:rsidRPr="00067A7E">
              <w:rPr>
                <w:szCs w:val="20"/>
              </w:rPr>
              <w:tab/>
            </w:r>
            <w:r w:rsidR="000D24FD" w:rsidRPr="00067A7E">
              <w:t>Procedures for obtaining benefits or services under those programs.</w:t>
            </w:r>
          </w:p>
          <w:p w14:paraId="1549AA88" w14:textId="69198AB0" w:rsidR="000D24FD" w:rsidRPr="00067A7E" w:rsidRDefault="00A829B3" w:rsidP="000D24FD">
            <w:pPr>
              <w:pStyle w:val="ChecklistSimple"/>
            </w:pPr>
            <w:sdt>
              <w:sdtPr>
                <w:rPr>
                  <w:szCs w:val="20"/>
                </w:rPr>
                <w:id w:val="1527291616"/>
                <w14:checkbox>
                  <w14:checked w14:val="0"/>
                  <w14:checkedState w14:val="2612" w14:font="MS Gothic"/>
                  <w14:uncheckedState w14:val="2610" w14:font="MS Gothic"/>
                </w14:checkbox>
              </w:sdtPr>
              <w:sdtEndPr/>
              <w:sdtContent>
                <w:r w:rsidR="00551A3E">
                  <w:rPr>
                    <w:rFonts w:ascii="MS Gothic" w:eastAsia="MS Gothic" w:hAnsi="MS Gothic" w:hint="eastAsia"/>
                    <w:szCs w:val="20"/>
                  </w:rPr>
                  <w:t>☐</w:t>
                </w:r>
              </w:sdtContent>
            </w:sdt>
            <w:r w:rsidR="000D24FD" w:rsidRPr="00067A7E">
              <w:rPr>
                <w:szCs w:val="20"/>
              </w:rPr>
              <w:tab/>
            </w:r>
            <w:r w:rsidR="000D24FD" w:rsidRPr="00067A7E">
              <w:t>Possible changes in or alternatives to those programs or procedures.</w:t>
            </w:r>
          </w:p>
          <w:p w14:paraId="1549AA89" w14:textId="3E7FE5C6" w:rsidR="000D24FD" w:rsidRDefault="00A829B3" w:rsidP="000D24FD">
            <w:pPr>
              <w:pStyle w:val="ChecklistSimple"/>
            </w:pPr>
            <w:sdt>
              <w:sdtPr>
                <w:rPr>
                  <w:szCs w:val="20"/>
                </w:rPr>
                <w:id w:val="59382914"/>
                <w14:checkbox>
                  <w14:checked w14:val="0"/>
                  <w14:checkedState w14:val="2612" w14:font="MS Gothic"/>
                  <w14:uncheckedState w14:val="2610" w14:font="MS Gothic"/>
                </w14:checkbox>
              </w:sdtPr>
              <w:sdtEndPr/>
              <w:sdtContent>
                <w:r w:rsidR="00551A3E">
                  <w:rPr>
                    <w:rFonts w:ascii="MS Gothic" w:eastAsia="MS Gothic" w:hAnsi="MS Gothic" w:hint="eastAsia"/>
                    <w:szCs w:val="20"/>
                  </w:rPr>
                  <w:t>☐</w:t>
                </w:r>
              </w:sdtContent>
            </w:sdt>
            <w:r w:rsidR="000D24FD" w:rsidRPr="00067A7E">
              <w:rPr>
                <w:szCs w:val="20"/>
              </w:rPr>
              <w:tab/>
            </w:r>
            <w:r w:rsidR="000D24FD" w:rsidRPr="00067A7E">
              <w:t>Possible changes in methods or levels of payment for benefits or services under those programs.</w:t>
            </w:r>
          </w:p>
          <w:p w14:paraId="1549AA8A" w14:textId="77777777" w:rsidR="000D24FD" w:rsidRPr="00067A7E" w:rsidRDefault="000D24FD" w:rsidP="000D24FD">
            <w:pPr>
              <w:pStyle w:val="ChecklistBasis"/>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0D24FD" w:rsidRPr="00067A7E" w14:paraId="1549AA8F" w14:textId="77777777" w:rsidTr="00B4085A">
        <w:trPr>
          <w:cantSplit/>
        </w:trPr>
        <w:sdt>
          <w:sdtPr>
            <w:id w:val="-358586355"/>
            <w14:checkbox>
              <w14:checked w14:val="0"/>
              <w14:checkedState w14:val="2612" w14:font="MS Gothic"/>
              <w14:uncheckedState w14:val="2610" w14:font="MS Gothic"/>
            </w14:checkbox>
          </w:sdtPr>
          <w:sdtEndPr/>
          <w:sdtContent>
            <w:tc>
              <w:tcPr>
                <w:tcW w:w="468" w:type="dxa"/>
              </w:tcPr>
              <w:p w14:paraId="1549AA8C" w14:textId="668D0943" w:rsidR="000D24FD" w:rsidRPr="00220A06" w:rsidRDefault="00551A3E" w:rsidP="000D24FD">
                <w:pPr>
                  <w:pStyle w:val="ChecklistBasis"/>
                </w:pPr>
                <w:r>
                  <w:rPr>
                    <w:rFonts w:ascii="MS Gothic" w:eastAsia="MS Gothic" w:hAnsi="MS Gothic" w:hint="eastAsia"/>
                  </w:rPr>
                  <w:t>☐</w:t>
                </w:r>
              </w:p>
            </w:tc>
          </w:sdtContent>
        </w:sdt>
        <w:tc>
          <w:tcPr>
            <w:tcW w:w="10548" w:type="dxa"/>
          </w:tcPr>
          <w:p w14:paraId="1549AA8D" w14:textId="77777777" w:rsidR="000D24FD" w:rsidRDefault="000D24FD" w:rsidP="000D24FD">
            <w:pPr>
              <w:pStyle w:val="StatementLevel1"/>
              <w:rPr>
                <w:i/>
              </w:rPr>
            </w:pPr>
            <w:r w:rsidRPr="00067A7E">
              <w:t xml:space="preserve">The research could </w:t>
            </w:r>
            <w:r w:rsidRPr="00067A7E">
              <w:rPr>
                <w:b/>
              </w:rPr>
              <w:t>NOT</w:t>
            </w:r>
            <w:r w:rsidRPr="00067A7E">
              <w:t xml:space="preserve"> practicably be carried out without the waiver or alteration.</w:t>
            </w:r>
          </w:p>
          <w:p w14:paraId="1549AA8E" w14:textId="77777777" w:rsidR="000D24FD" w:rsidRPr="00067A7E" w:rsidRDefault="000D24FD" w:rsidP="000D24FD">
            <w:pPr>
              <w:pStyle w:val="ChecklistBasis"/>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CD0232" w:rsidRPr="00067A7E" w14:paraId="49801430" w14:textId="77777777" w:rsidTr="00B4085A">
        <w:trPr>
          <w:cantSplit/>
        </w:trPr>
        <w:sdt>
          <w:sdtPr>
            <w:id w:val="-2095381746"/>
            <w14:checkbox>
              <w14:checked w14:val="0"/>
              <w14:checkedState w14:val="2612" w14:font="MS Gothic"/>
              <w14:uncheckedState w14:val="2610" w14:font="MS Gothic"/>
            </w14:checkbox>
          </w:sdtPr>
          <w:sdtEndPr/>
          <w:sdtContent>
            <w:tc>
              <w:tcPr>
                <w:tcW w:w="468" w:type="dxa"/>
              </w:tcPr>
              <w:p w14:paraId="694285F3" w14:textId="628D1E19" w:rsidR="00CD0232" w:rsidRPr="00220A06" w:rsidRDefault="00CD0232" w:rsidP="00CD0232">
                <w:pPr>
                  <w:pStyle w:val="ChecklistBasis"/>
                </w:pPr>
                <w:r>
                  <w:rPr>
                    <w:rFonts w:ascii="MS Gothic" w:eastAsia="MS Gothic" w:hAnsi="MS Gothic" w:hint="eastAsia"/>
                  </w:rPr>
                  <w:t>☐</w:t>
                </w:r>
              </w:p>
            </w:tc>
          </w:sdtContent>
        </w:sdt>
        <w:tc>
          <w:tcPr>
            <w:tcW w:w="10548" w:type="dxa"/>
          </w:tcPr>
          <w:p w14:paraId="38199BF0" w14:textId="526ADE45" w:rsidR="00CD0232" w:rsidRPr="00BC58AC" w:rsidRDefault="00CD0232" w:rsidP="00CD0232">
            <w:pPr>
              <w:pStyle w:val="StatementLevel1"/>
              <w:rPr>
                <w:color w:val="C00000"/>
              </w:rPr>
            </w:pPr>
            <w:r w:rsidRPr="00BC58AC">
              <w:rPr>
                <w:highlight w:val="darkGray"/>
              </w:rPr>
              <w:t xml:space="preserve">Waiver of consent for the storage, maintenance, or secondary research use of the identifiable private information or identifiable biospecimens cannot be granted for those who refused to provide broad consent </w:t>
            </w:r>
            <w:r w:rsidRPr="00BC58AC">
              <w:rPr>
                <w:b/>
                <w:highlight w:val="darkGray"/>
              </w:rPr>
              <w:t xml:space="preserve">(N/A if broad consent not used for the research) </w:t>
            </w:r>
            <w:sdt>
              <w:sdtPr>
                <w:rPr>
                  <w:b/>
                  <w:highlight w:val="darkGray"/>
                </w:rPr>
                <w:id w:val="-1879083626"/>
                <w14:checkbox>
                  <w14:checked w14:val="0"/>
                  <w14:checkedState w14:val="2612" w14:font="MS Gothic"/>
                  <w14:uncheckedState w14:val="2610" w14:font="MS Gothic"/>
                </w14:checkbox>
              </w:sdtPr>
              <w:sdtEndPr/>
              <w:sdtContent>
                <w:r w:rsidRPr="00BC58AC">
                  <w:rPr>
                    <w:rFonts w:ascii="MS Gothic" w:eastAsia="MS Gothic" w:hAnsi="MS Gothic" w:hint="eastAsia"/>
                    <w:b/>
                    <w:highlight w:val="darkGray"/>
                  </w:rPr>
                  <w:t>☐</w:t>
                </w:r>
              </w:sdtContent>
            </w:sdt>
            <w:r w:rsidRPr="00BC58AC">
              <w:rPr>
                <w:b/>
                <w:highlight w:val="darkGray"/>
              </w:rPr>
              <w:t xml:space="preserve"> N/A</w:t>
            </w:r>
            <w:r w:rsidR="00BC58AC">
              <w:rPr>
                <w:b/>
              </w:rPr>
              <w:t xml:space="preserve"> </w:t>
            </w:r>
            <w:r w:rsidR="00BC58AC">
              <w:rPr>
                <w:color w:val="C00000"/>
              </w:rPr>
              <w:t>Broad consent N/A at UH</w:t>
            </w:r>
          </w:p>
        </w:tc>
      </w:tr>
      <w:tr w:rsidR="00CD0232" w:rsidRPr="00067A7E" w14:paraId="63FD5E37" w14:textId="77777777" w:rsidTr="00B4085A">
        <w:trPr>
          <w:cantSplit/>
        </w:trPr>
        <w:sdt>
          <w:sdtPr>
            <w:id w:val="230974156"/>
            <w14:checkbox>
              <w14:checked w14:val="0"/>
              <w14:checkedState w14:val="2612" w14:font="MS Gothic"/>
              <w14:uncheckedState w14:val="2610" w14:font="MS Gothic"/>
            </w14:checkbox>
          </w:sdtPr>
          <w:sdtEndPr/>
          <w:sdtContent>
            <w:tc>
              <w:tcPr>
                <w:tcW w:w="468" w:type="dxa"/>
              </w:tcPr>
              <w:p w14:paraId="7CB982CF" w14:textId="0AC897BB" w:rsidR="00CD0232" w:rsidRPr="00220A06" w:rsidRDefault="00CD0232" w:rsidP="00CD0232">
                <w:pPr>
                  <w:pStyle w:val="ChecklistBasis"/>
                </w:pPr>
                <w:r>
                  <w:rPr>
                    <w:rFonts w:ascii="MS Gothic" w:eastAsia="MS Gothic" w:hAnsi="MS Gothic" w:hint="eastAsia"/>
                  </w:rPr>
                  <w:t>☐</w:t>
                </w:r>
              </w:p>
            </w:tc>
          </w:sdtContent>
        </w:sdt>
        <w:tc>
          <w:tcPr>
            <w:tcW w:w="10548" w:type="dxa"/>
          </w:tcPr>
          <w:p w14:paraId="59C344C0" w14:textId="77777777" w:rsidR="00CD0232" w:rsidRDefault="00CD0232" w:rsidP="00CD0232">
            <w:pPr>
              <w:pStyle w:val="StatementLevel1"/>
            </w:pPr>
            <w:r>
              <w:t xml:space="preserve">Alteration of the consent process can only omit or alter the basic and/or additional elements of consent. </w:t>
            </w:r>
            <w:r>
              <w:rPr>
                <w:b/>
              </w:rPr>
              <w:t>(N/A if waiving informed consent)</w:t>
            </w:r>
            <w:r>
              <w:t xml:space="preserve"> </w:t>
            </w:r>
          </w:p>
          <w:p w14:paraId="73DC42D8" w14:textId="2A8F8AEC" w:rsidR="00CD0232" w:rsidRPr="00067A7E" w:rsidRDefault="00A829B3" w:rsidP="00CD0232">
            <w:pPr>
              <w:pStyle w:val="StatementLevel1"/>
            </w:pPr>
            <w:sdt>
              <w:sdtPr>
                <w:id w:val="-2138331889"/>
                <w14:checkbox>
                  <w14:checked w14:val="0"/>
                  <w14:checkedState w14:val="2612" w14:font="MS Gothic"/>
                  <w14:uncheckedState w14:val="2610" w14:font="MS Gothic"/>
                </w14:checkbox>
              </w:sdtPr>
              <w:sdtEndPr/>
              <w:sdtContent>
                <w:r w:rsidR="00CD0232">
                  <w:rPr>
                    <w:rFonts w:ascii="MS Gothic" w:eastAsia="MS Gothic" w:hAnsi="MS Gothic" w:hint="eastAsia"/>
                  </w:rPr>
                  <w:t>☐</w:t>
                </w:r>
              </w:sdtContent>
            </w:sdt>
            <w:r w:rsidR="00CD0232">
              <w:t xml:space="preserve"> </w:t>
            </w:r>
            <w:r w:rsidR="00CD0232" w:rsidRPr="005038B2">
              <w:rPr>
                <w:b/>
              </w:rPr>
              <w:t>N/A</w:t>
            </w:r>
          </w:p>
        </w:tc>
      </w:tr>
      <w:tr w:rsidR="00CD0232" w:rsidRPr="00067A7E" w14:paraId="1549AA91" w14:textId="77777777" w:rsidTr="00B4085A">
        <w:trPr>
          <w:cantSplit/>
          <w:trHeight w:hRule="exact" w:val="72"/>
        </w:trPr>
        <w:tc>
          <w:tcPr>
            <w:tcW w:w="11016" w:type="dxa"/>
            <w:gridSpan w:val="2"/>
            <w:shd w:val="clear" w:color="auto" w:fill="000000"/>
          </w:tcPr>
          <w:p w14:paraId="1549AA90" w14:textId="77777777" w:rsidR="00CD0232" w:rsidRPr="00067A7E" w:rsidRDefault="00CD0232" w:rsidP="00CD0232">
            <w:pPr>
              <w:pStyle w:val="StatementLevel1"/>
            </w:pPr>
          </w:p>
        </w:tc>
      </w:tr>
      <w:tr w:rsidR="00CD0232" w:rsidRPr="00067A7E" w14:paraId="1549AA93" w14:textId="77777777" w:rsidTr="00B4085A">
        <w:trPr>
          <w:cantSplit/>
        </w:trPr>
        <w:tc>
          <w:tcPr>
            <w:tcW w:w="11016" w:type="dxa"/>
            <w:gridSpan w:val="2"/>
          </w:tcPr>
          <w:p w14:paraId="1549AA92" w14:textId="77777777" w:rsidR="00CD0232" w:rsidRPr="00067A7E" w:rsidRDefault="00CD0232" w:rsidP="00CD0232">
            <w:pPr>
              <w:pStyle w:val="ChecklistLevel1"/>
            </w:pPr>
            <w:r w:rsidRPr="00067A7E">
              <w:t>Waiver of the Consent Process for FDA-Regulated Research Invol</w:t>
            </w:r>
            <w:r>
              <w:t>ving Anonymous Tissue Specimens</w:t>
            </w:r>
            <w:r>
              <w:rPr>
                <w:rStyle w:val="FootnoteReference"/>
              </w:rPr>
              <w:footnoteReference w:id="5"/>
            </w:r>
            <w:r w:rsidRPr="00067A7E">
              <w:t xml:space="preserve"> </w:t>
            </w:r>
            <w:r>
              <w:rPr>
                <w:b w:val="0"/>
              </w:rPr>
              <w:t xml:space="preserve">(Check if </w:t>
            </w:r>
            <w:r w:rsidRPr="00220A06">
              <w:t>“Yes”</w:t>
            </w:r>
            <w:r w:rsidRPr="00220A06">
              <w:rPr>
                <w:b w:val="0"/>
              </w:rPr>
              <w:t>. All must be checked)</w:t>
            </w:r>
          </w:p>
        </w:tc>
      </w:tr>
      <w:tr w:rsidR="00CD0232" w:rsidRPr="00067A7E" w14:paraId="1549AA96" w14:textId="77777777" w:rsidTr="00B4085A">
        <w:trPr>
          <w:cantSplit/>
        </w:trPr>
        <w:sdt>
          <w:sdtPr>
            <w:id w:val="174381264"/>
            <w14:checkbox>
              <w14:checked w14:val="0"/>
              <w14:checkedState w14:val="2612" w14:font="MS Gothic"/>
              <w14:uncheckedState w14:val="2610" w14:font="MS Gothic"/>
            </w14:checkbox>
          </w:sdtPr>
          <w:sdtEndPr/>
          <w:sdtContent>
            <w:tc>
              <w:tcPr>
                <w:tcW w:w="468" w:type="dxa"/>
              </w:tcPr>
              <w:p w14:paraId="1549AA94" w14:textId="4C01656F" w:rsidR="00CD0232" w:rsidRPr="00220A06" w:rsidRDefault="00551A3E" w:rsidP="00CD0232">
                <w:pPr>
                  <w:pStyle w:val="ChecklistBasis"/>
                </w:pPr>
                <w:r>
                  <w:rPr>
                    <w:rFonts w:ascii="MS Gothic" w:eastAsia="MS Gothic" w:hAnsi="MS Gothic" w:hint="eastAsia"/>
                  </w:rPr>
                  <w:t>☐</w:t>
                </w:r>
              </w:p>
            </w:tc>
          </w:sdtContent>
        </w:sdt>
        <w:tc>
          <w:tcPr>
            <w:tcW w:w="10548" w:type="dxa"/>
          </w:tcPr>
          <w:p w14:paraId="1549AA95" w14:textId="77777777" w:rsidR="00CD0232" w:rsidRPr="00067A7E" w:rsidRDefault="00CD0232" w:rsidP="00CD0232">
            <w:pPr>
              <w:pStyle w:val="StatementLevel1"/>
            </w:pPr>
            <w:r w:rsidRPr="00067A7E">
              <w:t xml:space="preserve">The research does not involve </w:t>
            </w:r>
            <w:r w:rsidRPr="00067A7E">
              <w:rPr>
                <w:u w:val="double"/>
              </w:rPr>
              <w:t>Human Subjects as Defined by DHHS</w:t>
            </w:r>
            <w:r w:rsidRPr="00067A7E">
              <w:t>.</w:t>
            </w:r>
          </w:p>
        </w:tc>
      </w:tr>
      <w:tr w:rsidR="00CD0232" w:rsidRPr="00067A7E" w14:paraId="1549AA99" w14:textId="77777777" w:rsidTr="00B4085A">
        <w:trPr>
          <w:cantSplit/>
        </w:trPr>
        <w:sdt>
          <w:sdtPr>
            <w:id w:val="-1408532330"/>
            <w14:checkbox>
              <w14:checked w14:val="0"/>
              <w14:checkedState w14:val="2612" w14:font="MS Gothic"/>
              <w14:uncheckedState w14:val="2610" w14:font="MS Gothic"/>
            </w14:checkbox>
          </w:sdtPr>
          <w:sdtEndPr/>
          <w:sdtContent>
            <w:tc>
              <w:tcPr>
                <w:tcW w:w="468" w:type="dxa"/>
              </w:tcPr>
              <w:p w14:paraId="1549AA97" w14:textId="31943CA0" w:rsidR="00CD0232" w:rsidRPr="00220A06" w:rsidRDefault="00551A3E" w:rsidP="00CD0232">
                <w:pPr>
                  <w:pStyle w:val="ChecklistBasis"/>
                </w:pPr>
                <w:r>
                  <w:rPr>
                    <w:rFonts w:ascii="MS Gothic" w:eastAsia="MS Gothic" w:hAnsi="MS Gothic" w:hint="eastAsia"/>
                  </w:rPr>
                  <w:t>☐</w:t>
                </w:r>
              </w:p>
            </w:tc>
          </w:sdtContent>
        </w:sdt>
        <w:tc>
          <w:tcPr>
            <w:tcW w:w="10548" w:type="dxa"/>
          </w:tcPr>
          <w:p w14:paraId="1549AA98" w14:textId="77777777" w:rsidR="00CD0232" w:rsidRPr="00067A7E" w:rsidRDefault="00CD0232" w:rsidP="00CD0232">
            <w:pPr>
              <w:pStyle w:val="StatementLevel1"/>
            </w:pPr>
            <w:r w:rsidRPr="00067A7E">
              <w:t xml:space="preserve">The study involves an in vitro diagnostic device investigation. </w:t>
            </w:r>
          </w:p>
        </w:tc>
      </w:tr>
      <w:tr w:rsidR="00CD0232" w:rsidRPr="00067A7E" w14:paraId="1549AA9C" w14:textId="77777777" w:rsidTr="00B4085A">
        <w:trPr>
          <w:cantSplit/>
        </w:trPr>
        <w:sdt>
          <w:sdtPr>
            <w:id w:val="605076715"/>
            <w14:checkbox>
              <w14:checked w14:val="0"/>
              <w14:checkedState w14:val="2612" w14:font="MS Gothic"/>
              <w14:uncheckedState w14:val="2610" w14:font="MS Gothic"/>
            </w14:checkbox>
          </w:sdtPr>
          <w:sdtEndPr/>
          <w:sdtContent>
            <w:tc>
              <w:tcPr>
                <w:tcW w:w="468" w:type="dxa"/>
              </w:tcPr>
              <w:p w14:paraId="1549AA9A" w14:textId="2B1902E3" w:rsidR="00CD0232" w:rsidRPr="00220A06" w:rsidRDefault="00551A3E" w:rsidP="00CD0232">
                <w:pPr>
                  <w:pStyle w:val="ChecklistBasis"/>
                </w:pPr>
                <w:r>
                  <w:rPr>
                    <w:rFonts w:ascii="MS Gothic" w:eastAsia="MS Gothic" w:hAnsi="MS Gothic" w:hint="eastAsia"/>
                  </w:rPr>
                  <w:t>☐</w:t>
                </w:r>
              </w:p>
            </w:tc>
          </w:sdtContent>
        </w:sdt>
        <w:tc>
          <w:tcPr>
            <w:tcW w:w="10548" w:type="dxa"/>
          </w:tcPr>
          <w:p w14:paraId="1549AA9B" w14:textId="77777777" w:rsidR="00CD0232" w:rsidRPr="00067A7E" w:rsidRDefault="00CD0232" w:rsidP="00CD0232">
            <w:pPr>
              <w:pStyle w:val="StatementLevel1"/>
            </w:pPr>
            <w:r w:rsidRPr="00067A7E">
              <w:t>The testing is noninvasive.</w:t>
            </w:r>
          </w:p>
        </w:tc>
      </w:tr>
      <w:tr w:rsidR="00CD0232" w:rsidRPr="00067A7E" w14:paraId="1549AA9F" w14:textId="77777777" w:rsidTr="00B4085A">
        <w:trPr>
          <w:cantSplit/>
        </w:trPr>
        <w:sdt>
          <w:sdtPr>
            <w:id w:val="1742681765"/>
            <w14:checkbox>
              <w14:checked w14:val="0"/>
              <w14:checkedState w14:val="2612" w14:font="MS Gothic"/>
              <w14:uncheckedState w14:val="2610" w14:font="MS Gothic"/>
            </w14:checkbox>
          </w:sdtPr>
          <w:sdtEndPr/>
          <w:sdtContent>
            <w:tc>
              <w:tcPr>
                <w:tcW w:w="468" w:type="dxa"/>
              </w:tcPr>
              <w:p w14:paraId="1549AA9D" w14:textId="50253352" w:rsidR="00CD0232" w:rsidRPr="00220A06" w:rsidRDefault="00551A3E" w:rsidP="00CD0232">
                <w:pPr>
                  <w:pStyle w:val="ChecklistBasis"/>
                </w:pPr>
                <w:r>
                  <w:rPr>
                    <w:rFonts w:ascii="MS Gothic" w:eastAsia="MS Gothic" w:hAnsi="MS Gothic" w:hint="eastAsia"/>
                  </w:rPr>
                  <w:t>☐</w:t>
                </w:r>
              </w:p>
            </w:tc>
          </w:sdtContent>
        </w:sdt>
        <w:tc>
          <w:tcPr>
            <w:tcW w:w="10548" w:type="dxa"/>
          </w:tcPr>
          <w:p w14:paraId="1549AA9E" w14:textId="77777777" w:rsidR="00CD0232" w:rsidRPr="00067A7E" w:rsidRDefault="00CD0232" w:rsidP="00CD0232">
            <w:pPr>
              <w:pStyle w:val="StatementLevel1"/>
            </w:pPr>
            <w:r w:rsidRPr="00067A7E">
              <w:t>The testing does not require an invasive sampling procedure that presents significant risk.</w:t>
            </w:r>
          </w:p>
        </w:tc>
      </w:tr>
      <w:tr w:rsidR="00CD0232" w:rsidRPr="00067A7E" w14:paraId="1549AAA2" w14:textId="77777777" w:rsidTr="00B4085A">
        <w:trPr>
          <w:cantSplit/>
        </w:trPr>
        <w:sdt>
          <w:sdtPr>
            <w:id w:val="1743995030"/>
            <w14:checkbox>
              <w14:checked w14:val="0"/>
              <w14:checkedState w14:val="2612" w14:font="MS Gothic"/>
              <w14:uncheckedState w14:val="2610" w14:font="MS Gothic"/>
            </w14:checkbox>
          </w:sdtPr>
          <w:sdtEndPr/>
          <w:sdtContent>
            <w:tc>
              <w:tcPr>
                <w:tcW w:w="468" w:type="dxa"/>
              </w:tcPr>
              <w:p w14:paraId="1549AAA0" w14:textId="563332C5" w:rsidR="00CD0232" w:rsidRPr="00220A06" w:rsidRDefault="00551A3E" w:rsidP="00CD0232">
                <w:pPr>
                  <w:pStyle w:val="ChecklistBasis"/>
                </w:pPr>
                <w:r>
                  <w:rPr>
                    <w:rFonts w:ascii="MS Gothic" w:eastAsia="MS Gothic" w:hAnsi="MS Gothic" w:hint="eastAsia"/>
                  </w:rPr>
                  <w:t>☐</w:t>
                </w:r>
              </w:p>
            </w:tc>
          </w:sdtContent>
        </w:sdt>
        <w:tc>
          <w:tcPr>
            <w:tcW w:w="10548" w:type="dxa"/>
          </w:tcPr>
          <w:p w14:paraId="1549AAA1" w14:textId="77777777" w:rsidR="00CD0232" w:rsidRPr="00067A7E" w:rsidRDefault="00CD0232" w:rsidP="00CD0232">
            <w:pPr>
              <w:pStyle w:val="StatementLevel1"/>
            </w:pPr>
            <w:r w:rsidRPr="00067A7E">
              <w:t>The testing does not by design or intention introduce energy into a subject.</w:t>
            </w:r>
          </w:p>
        </w:tc>
      </w:tr>
      <w:tr w:rsidR="00CD0232" w:rsidRPr="00067A7E" w14:paraId="1549AAA5" w14:textId="77777777" w:rsidTr="00B4085A">
        <w:trPr>
          <w:cantSplit/>
        </w:trPr>
        <w:sdt>
          <w:sdtPr>
            <w:id w:val="2051799615"/>
            <w14:checkbox>
              <w14:checked w14:val="0"/>
              <w14:checkedState w14:val="2612" w14:font="MS Gothic"/>
              <w14:uncheckedState w14:val="2610" w14:font="MS Gothic"/>
            </w14:checkbox>
          </w:sdtPr>
          <w:sdtEndPr/>
          <w:sdtContent>
            <w:tc>
              <w:tcPr>
                <w:tcW w:w="468" w:type="dxa"/>
              </w:tcPr>
              <w:p w14:paraId="1549AAA3" w14:textId="584BC214" w:rsidR="00CD0232" w:rsidRPr="00220A06" w:rsidRDefault="00551A3E" w:rsidP="00CD0232">
                <w:pPr>
                  <w:pStyle w:val="ChecklistBasis"/>
                </w:pPr>
                <w:r>
                  <w:rPr>
                    <w:rFonts w:ascii="MS Gothic" w:eastAsia="MS Gothic" w:hAnsi="MS Gothic" w:hint="eastAsia"/>
                  </w:rPr>
                  <w:t>☐</w:t>
                </w:r>
              </w:p>
            </w:tc>
          </w:sdtContent>
        </w:sdt>
        <w:tc>
          <w:tcPr>
            <w:tcW w:w="10548" w:type="dxa"/>
          </w:tcPr>
          <w:p w14:paraId="1549AAA4" w14:textId="77777777" w:rsidR="00CD0232" w:rsidRPr="00067A7E" w:rsidRDefault="00CD0232" w:rsidP="00CD0232">
            <w:pPr>
              <w:pStyle w:val="StatementLevel1"/>
            </w:pPr>
            <w:r w:rsidRPr="00067A7E">
              <w:t>The device is not used as a diagnostic procedure without confirmation of the diagnosis by another, medically established diagnostic product or procedure.</w:t>
            </w:r>
          </w:p>
        </w:tc>
      </w:tr>
      <w:tr w:rsidR="00CD0232" w:rsidRPr="00067A7E" w14:paraId="1549AAA8" w14:textId="77777777" w:rsidTr="00B4085A">
        <w:trPr>
          <w:cantSplit/>
        </w:trPr>
        <w:sdt>
          <w:sdtPr>
            <w:id w:val="2103606831"/>
            <w14:checkbox>
              <w14:checked w14:val="0"/>
              <w14:checkedState w14:val="2612" w14:font="MS Gothic"/>
              <w14:uncheckedState w14:val="2610" w14:font="MS Gothic"/>
            </w14:checkbox>
          </w:sdtPr>
          <w:sdtEndPr/>
          <w:sdtContent>
            <w:tc>
              <w:tcPr>
                <w:tcW w:w="468" w:type="dxa"/>
              </w:tcPr>
              <w:p w14:paraId="1549AAA6" w14:textId="1F5B3768" w:rsidR="00CD0232" w:rsidRPr="00220A06" w:rsidRDefault="00551A3E" w:rsidP="00CD0232">
                <w:pPr>
                  <w:pStyle w:val="ChecklistBasis"/>
                </w:pPr>
                <w:r>
                  <w:rPr>
                    <w:rFonts w:ascii="MS Gothic" w:eastAsia="MS Gothic" w:hAnsi="MS Gothic" w:hint="eastAsia"/>
                  </w:rPr>
                  <w:t>☐</w:t>
                </w:r>
              </w:p>
            </w:tc>
          </w:sdtContent>
        </w:sdt>
        <w:tc>
          <w:tcPr>
            <w:tcW w:w="10548" w:type="dxa"/>
          </w:tcPr>
          <w:p w14:paraId="1549AAA7" w14:textId="77777777" w:rsidR="00CD0232" w:rsidRPr="00067A7E" w:rsidRDefault="00CD0232" w:rsidP="00CD0232">
            <w:pPr>
              <w:pStyle w:val="StatementLevel1"/>
            </w:pPr>
            <w:r w:rsidRPr="00067A7E">
              <w:t>For a product in the laboratory research phase of development, and not represented as an effective in vitro diagnostic product, all labeling bears the statement, prominently placed: “For Research Use Only. Not for use in diagnostic procedures.”</w:t>
            </w:r>
          </w:p>
        </w:tc>
      </w:tr>
      <w:tr w:rsidR="00CD0232" w:rsidRPr="00067A7E" w14:paraId="1549AAAB" w14:textId="77777777" w:rsidTr="00B4085A">
        <w:trPr>
          <w:cantSplit/>
        </w:trPr>
        <w:sdt>
          <w:sdtPr>
            <w:id w:val="1743675977"/>
            <w14:checkbox>
              <w14:checked w14:val="0"/>
              <w14:checkedState w14:val="2612" w14:font="MS Gothic"/>
              <w14:uncheckedState w14:val="2610" w14:font="MS Gothic"/>
            </w14:checkbox>
          </w:sdtPr>
          <w:sdtEndPr/>
          <w:sdtContent>
            <w:tc>
              <w:tcPr>
                <w:tcW w:w="468" w:type="dxa"/>
              </w:tcPr>
              <w:p w14:paraId="1549AAA9" w14:textId="6ECF8A78" w:rsidR="00CD0232" w:rsidRPr="00220A06" w:rsidRDefault="00551A3E" w:rsidP="00CD0232">
                <w:pPr>
                  <w:pStyle w:val="ChecklistBasis"/>
                </w:pPr>
                <w:r>
                  <w:rPr>
                    <w:rFonts w:ascii="MS Gothic" w:eastAsia="MS Gothic" w:hAnsi="MS Gothic" w:hint="eastAsia"/>
                  </w:rPr>
                  <w:t>☐</w:t>
                </w:r>
              </w:p>
            </w:tc>
          </w:sdtContent>
        </w:sdt>
        <w:tc>
          <w:tcPr>
            <w:tcW w:w="10548" w:type="dxa"/>
          </w:tcPr>
          <w:p w14:paraId="1549AAAA" w14:textId="77777777" w:rsidR="00CD0232" w:rsidRPr="00067A7E" w:rsidRDefault="00CD0232" w:rsidP="00CD0232">
            <w:pPr>
              <w:pStyle w:val="StatementLevel1"/>
            </w:pPr>
            <w:r w:rsidRPr="00067A7E">
              <w:t>For a product being shipped or delivered for product testing prior to full commercial marketing (for example, for use on specimens derived from humans to compare the usefulness of the product with other products or procedures which are in current use or recognized as useful), all labeling bears the statement, prominently placed: “For Investigational Use Only. The performance characteristics of this product have not been established.”</w:t>
            </w:r>
          </w:p>
        </w:tc>
      </w:tr>
      <w:tr w:rsidR="00CD0232" w:rsidRPr="00067A7E" w14:paraId="1549AAB1" w14:textId="77777777" w:rsidTr="00B4085A">
        <w:trPr>
          <w:cantSplit/>
        </w:trPr>
        <w:sdt>
          <w:sdtPr>
            <w:id w:val="2119722290"/>
            <w14:checkbox>
              <w14:checked w14:val="0"/>
              <w14:checkedState w14:val="2612" w14:font="MS Gothic"/>
              <w14:uncheckedState w14:val="2610" w14:font="MS Gothic"/>
            </w14:checkbox>
          </w:sdtPr>
          <w:sdtEndPr/>
          <w:sdtContent>
            <w:tc>
              <w:tcPr>
                <w:tcW w:w="468" w:type="dxa"/>
              </w:tcPr>
              <w:p w14:paraId="1549AAAC" w14:textId="6E90055E" w:rsidR="00CD0232" w:rsidRPr="00220A06" w:rsidRDefault="00551A3E" w:rsidP="00CD0232">
                <w:pPr>
                  <w:pStyle w:val="ChecklistBasis"/>
                </w:pPr>
                <w:r>
                  <w:rPr>
                    <w:rFonts w:ascii="MS Gothic" w:eastAsia="MS Gothic" w:hAnsi="MS Gothic" w:hint="eastAsia"/>
                  </w:rPr>
                  <w:t>☐</w:t>
                </w:r>
              </w:p>
            </w:tc>
          </w:sdtContent>
        </w:sdt>
        <w:tc>
          <w:tcPr>
            <w:tcW w:w="10548" w:type="dxa"/>
          </w:tcPr>
          <w:p w14:paraId="1549AAAD" w14:textId="77777777" w:rsidR="00CD0232" w:rsidRPr="00067A7E" w:rsidRDefault="00CD0232" w:rsidP="00CD0232">
            <w:pPr>
              <w:pStyle w:val="StatementLevel1"/>
            </w:pPr>
            <w:r w:rsidRPr="00067A7E">
              <w:t>The study uses one of more of the following:</w:t>
            </w:r>
            <w:r w:rsidRPr="00067A7E">
              <w:rPr>
                <w:b/>
                <w:bCs/>
              </w:rPr>
              <w:t xml:space="preserve"> (Check all boxes that are true</w:t>
            </w:r>
            <w:r>
              <w:rPr>
                <w:b/>
                <w:bCs/>
              </w:rPr>
              <w:t>. One must be checked</w:t>
            </w:r>
            <w:r w:rsidRPr="00067A7E">
              <w:rPr>
                <w:b/>
                <w:bCs/>
              </w:rPr>
              <w:t>)</w:t>
            </w:r>
          </w:p>
          <w:p w14:paraId="1549AAAE" w14:textId="010F09F9" w:rsidR="00CD0232" w:rsidRPr="00067A7E" w:rsidRDefault="00A829B3" w:rsidP="00CD0232">
            <w:pPr>
              <w:pStyle w:val="StatementLevel2"/>
              <w:ind w:left="0"/>
            </w:pPr>
            <w:sdt>
              <w:sdtPr>
                <w:id w:val="-514763401"/>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Specimens collected for routine clinical care or analysis that would have been discarded.</w:t>
            </w:r>
          </w:p>
          <w:p w14:paraId="1549AAAF" w14:textId="40ACC559" w:rsidR="00CD0232" w:rsidRPr="00067A7E" w:rsidRDefault="00A829B3" w:rsidP="00CD0232">
            <w:pPr>
              <w:pStyle w:val="StatementLevel2"/>
              <w:ind w:left="0"/>
            </w:pPr>
            <w:sdt>
              <w:sdtPr>
                <w:id w:val="-619921980"/>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Specimens obtained from specimen repositories.</w:t>
            </w:r>
          </w:p>
          <w:p w14:paraId="1549AAB0" w14:textId="7ABF9991" w:rsidR="00CD0232" w:rsidRPr="00067A7E" w:rsidRDefault="00A829B3" w:rsidP="00CD0232">
            <w:pPr>
              <w:pStyle w:val="StatementLevel2"/>
              <w:ind w:left="0"/>
            </w:pPr>
            <w:sdt>
              <w:sdtPr>
                <w:id w:val="-1584996234"/>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Leftover specimens that were previously collected for other research purposes.</w:t>
            </w:r>
          </w:p>
        </w:tc>
      </w:tr>
      <w:tr w:rsidR="00CD0232" w:rsidRPr="00067A7E" w14:paraId="1549AAB4" w14:textId="77777777" w:rsidTr="00B4085A">
        <w:trPr>
          <w:cantSplit/>
        </w:trPr>
        <w:sdt>
          <w:sdtPr>
            <w:id w:val="-903522294"/>
            <w14:checkbox>
              <w14:checked w14:val="0"/>
              <w14:checkedState w14:val="2612" w14:font="MS Gothic"/>
              <w14:uncheckedState w14:val="2610" w14:font="MS Gothic"/>
            </w14:checkbox>
          </w:sdtPr>
          <w:sdtEndPr/>
          <w:sdtContent>
            <w:tc>
              <w:tcPr>
                <w:tcW w:w="468" w:type="dxa"/>
              </w:tcPr>
              <w:p w14:paraId="1549AAB2" w14:textId="71CC5B4E" w:rsidR="00CD0232" w:rsidRPr="00220A06" w:rsidRDefault="00551A3E" w:rsidP="00CD0232">
                <w:pPr>
                  <w:pStyle w:val="ChecklistBasis"/>
                </w:pPr>
                <w:r>
                  <w:rPr>
                    <w:rFonts w:ascii="MS Gothic" w:eastAsia="MS Gothic" w:hAnsi="MS Gothic" w:hint="eastAsia"/>
                  </w:rPr>
                  <w:t>☐</w:t>
                </w:r>
              </w:p>
            </w:tc>
          </w:sdtContent>
        </w:sdt>
        <w:tc>
          <w:tcPr>
            <w:tcW w:w="10548" w:type="dxa"/>
          </w:tcPr>
          <w:p w14:paraId="1549AAB3" w14:textId="77777777" w:rsidR="00CD0232" w:rsidRPr="00067A7E" w:rsidRDefault="00CD0232" w:rsidP="00CD0232">
            <w:pPr>
              <w:pStyle w:val="StatementLevel1"/>
            </w:pPr>
            <w:r w:rsidRPr="00067A7E">
              <w:t>The identity of the subject is not known to the investigator or any other individuals associated with the investigation, including the sponsor meaning neither the investigator nor any other individuals associated with the investigation, including the sponsor can readily ascertain the identity of the subject.</w:t>
            </w:r>
          </w:p>
        </w:tc>
      </w:tr>
      <w:tr w:rsidR="00CD0232" w:rsidRPr="00067A7E" w14:paraId="1549AAB9" w14:textId="77777777" w:rsidTr="00B4085A">
        <w:trPr>
          <w:cantSplit/>
        </w:trPr>
        <w:sdt>
          <w:sdtPr>
            <w:id w:val="13352598"/>
            <w14:checkbox>
              <w14:checked w14:val="0"/>
              <w14:checkedState w14:val="2612" w14:font="MS Gothic"/>
              <w14:uncheckedState w14:val="2610" w14:font="MS Gothic"/>
            </w14:checkbox>
          </w:sdtPr>
          <w:sdtEndPr/>
          <w:sdtContent>
            <w:tc>
              <w:tcPr>
                <w:tcW w:w="468" w:type="dxa"/>
              </w:tcPr>
              <w:p w14:paraId="1549AAB5" w14:textId="687610D1" w:rsidR="00CD0232" w:rsidRPr="00220A06" w:rsidRDefault="00551A3E" w:rsidP="00CD0232">
                <w:pPr>
                  <w:pStyle w:val="ChecklistBasis"/>
                </w:pPr>
                <w:r>
                  <w:rPr>
                    <w:rFonts w:ascii="MS Gothic" w:eastAsia="MS Gothic" w:hAnsi="MS Gothic" w:hint="eastAsia"/>
                  </w:rPr>
                  <w:t>☐</w:t>
                </w:r>
              </w:p>
            </w:tc>
          </w:sdtContent>
        </w:sdt>
        <w:tc>
          <w:tcPr>
            <w:tcW w:w="10548" w:type="dxa"/>
          </w:tcPr>
          <w:p w14:paraId="1549AAB6" w14:textId="77777777" w:rsidR="00CD0232" w:rsidRPr="00067A7E" w:rsidRDefault="00CD0232" w:rsidP="00CD0232">
            <w:pPr>
              <w:pStyle w:val="StatementLevel1"/>
            </w:pPr>
            <w:r w:rsidRPr="00067A7E">
              <w:t>One of the following is true:</w:t>
            </w:r>
            <w:r w:rsidRPr="00067A7E">
              <w:rPr>
                <w:b/>
                <w:bCs/>
              </w:rPr>
              <w:t xml:space="preserve"> (Check all boxes that are true</w:t>
            </w:r>
            <w:r>
              <w:rPr>
                <w:b/>
                <w:bCs/>
              </w:rPr>
              <w:t>. One must be checked</w:t>
            </w:r>
            <w:r w:rsidRPr="00067A7E">
              <w:rPr>
                <w:b/>
                <w:bCs/>
              </w:rPr>
              <w:t>)</w:t>
            </w:r>
          </w:p>
          <w:p w14:paraId="1549AAB7" w14:textId="1063E107" w:rsidR="00CD0232" w:rsidRPr="00067A7E" w:rsidRDefault="00A829B3" w:rsidP="00CD0232">
            <w:pPr>
              <w:pStyle w:val="StatementLevel2"/>
              <w:ind w:left="288" w:hanging="288"/>
            </w:pPr>
            <w:sdt>
              <w:sdtPr>
                <w:id w:val="570777394"/>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Specimens are not coded where “Coded” means that 1) a number, letter, symbol, or combination thereof (i.e., the code) has replaced identifying information (such as name or social security number) that would enable the investigator or any other individuals associated with the investigation, including the sponsor to readily ascertain the identity of the individual to whom the specimen pertains; and 2) a key to decipher the code exists, enabling linkage of the identifying information to the specimen.</w:t>
            </w:r>
          </w:p>
          <w:p w14:paraId="1549AAB8" w14:textId="58CCBB0F" w:rsidR="00CD0232" w:rsidRPr="00067A7E" w:rsidRDefault="00A829B3" w:rsidP="00CD0232">
            <w:pPr>
              <w:pStyle w:val="StatementLevel2"/>
              <w:ind w:left="288" w:hanging="288"/>
            </w:pPr>
            <w:sdt>
              <w:sdtPr>
                <w:id w:val="1694648651"/>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Neither the investigator(s) nor any other individuals associated with the investigation or the sponsor can link the specimen to the subject from whom the specimen was collected, either directly or indirectly through coding systems.</w:t>
            </w:r>
          </w:p>
        </w:tc>
      </w:tr>
      <w:tr w:rsidR="00CD0232" w:rsidRPr="00067A7E" w14:paraId="1549AABE" w14:textId="77777777" w:rsidTr="00B4085A">
        <w:trPr>
          <w:cantSplit/>
        </w:trPr>
        <w:sdt>
          <w:sdtPr>
            <w:id w:val="-1003197866"/>
            <w14:checkbox>
              <w14:checked w14:val="0"/>
              <w14:checkedState w14:val="2612" w14:font="MS Gothic"/>
              <w14:uncheckedState w14:val="2610" w14:font="MS Gothic"/>
            </w14:checkbox>
          </w:sdtPr>
          <w:sdtEndPr/>
          <w:sdtContent>
            <w:tc>
              <w:tcPr>
                <w:tcW w:w="468" w:type="dxa"/>
              </w:tcPr>
              <w:p w14:paraId="1549AABA" w14:textId="00EDA897" w:rsidR="00CD0232" w:rsidRPr="00220A06" w:rsidRDefault="00551A3E" w:rsidP="00CD0232">
                <w:pPr>
                  <w:pStyle w:val="ChecklistBasis"/>
                </w:pPr>
                <w:r>
                  <w:rPr>
                    <w:rFonts w:ascii="MS Gothic" w:eastAsia="MS Gothic" w:hAnsi="MS Gothic" w:hint="eastAsia"/>
                  </w:rPr>
                  <w:t>☐</w:t>
                </w:r>
              </w:p>
            </w:tc>
          </w:sdtContent>
        </w:sdt>
        <w:tc>
          <w:tcPr>
            <w:tcW w:w="10548" w:type="dxa"/>
          </w:tcPr>
          <w:p w14:paraId="1549AABB" w14:textId="77777777" w:rsidR="00CD0232" w:rsidRPr="00067A7E" w:rsidRDefault="00CD0232" w:rsidP="00CD0232">
            <w:pPr>
              <w:pStyle w:val="StatementLevel1"/>
            </w:pPr>
            <w:r w:rsidRPr="00067A7E">
              <w:t>One of the following is true:</w:t>
            </w:r>
            <w:r w:rsidRPr="00067A7E">
              <w:rPr>
                <w:b/>
                <w:bCs/>
              </w:rPr>
              <w:t xml:space="preserve"> (Check all boxes that are true</w:t>
            </w:r>
            <w:r>
              <w:rPr>
                <w:b/>
                <w:bCs/>
              </w:rPr>
              <w:t>. One must be checked</w:t>
            </w:r>
            <w:r w:rsidRPr="00067A7E">
              <w:rPr>
                <w:b/>
                <w:bCs/>
              </w:rPr>
              <w:t>)</w:t>
            </w:r>
          </w:p>
          <w:p w14:paraId="1549AABC" w14:textId="63556BA8" w:rsidR="00CD0232" w:rsidRPr="00067A7E" w:rsidRDefault="00A829B3" w:rsidP="00CD0232">
            <w:pPr>
              <w:pStyle w:val="StatementLevel2Hanging"/>
              <w:ind w:left="288"/>
            </w:pPr>
            <w:sdt>
              <w:sdtPr>
                <w:id w:val="1672600256"/>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The specimens are not accompanied by clinical information.</w:t>
            </w:r>
          </w:p>
          <w:p w14:paraId="1549AABD" w14:textId="51313343" w:rsidR="00CD0232" w:rsidRPr="00067A7E" w:rsidRDefault="00A829B3" w:rsidP="00CD0232">
            <w:pPr>
              <w:pStyle w:val="StatementLevel2Hanging"/>
              <w:ind w:left="288"/>
            </w:pPr>
            <w:sdt>
              <w:sdtPr>
                <w:id w:val="291095265"/>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Clinical information that accompanies the specimens does not make the specimen source identifiable to the investigator or any other individual associated with the investigation, including the sponsor.</w:t>
            </w:r>
          </w:p>
        </w:tc>
      </w:tr>
      <w:tr w:rsidR="00CD0232" w:rsidRPr="00067A7E" w14:paraId="1549AAC1" w14:textId="77777777" w:rsidTr="00B4085A">
        <w:trPr>
          <w:cantSplit/>
        </w:trPr>
        <w:sdt>
          <w:sdtPr>
            <w:id w:val="483595604"/>
            <w14:checkbox>
              <w14:checked w14:val="0"/>
              <w14:checkedState w14:val="2612" w14:font="MS Gothic"/>
              <w14:uncheckedState w14:val="2610" w14:font="MS Gothic"/>
            </w14:checkbox>
          </w:sdtPr>
          <w:sdtEndPr/>
          <w:sdtContent>
            <w:tc>
              <w:tcPr>
                <w:tcW w:w="468" w:type="dxa"/>
              </w:tcPr>
              <w:p w14:paraId="1549AABF" w14:textId="469A904A" w:rsidR="00CD0232" w:rsidRPr="00220A06" w:rsidRDefault="00551A3E" w:rsidP="00CD0232">
                <w:pPr>
                  <w:pStyle w:val="ChecklistBasis"/>
                </w:pPr>
                <w:r>
                  <w:rPr>
                    <w:rFonts w:ascii="MS Gothic" w:eastAsia="MS Gothic" w:hAnsi="MS Gothic" w:hint="eastAsia"/>
                  </w:rPr>
                  <w:t>☐</w:t>
                </w:r>
              </w:p>
            </w:tc>
          </w:sdtContent>
        </w:sdt>
        <w:tc>
          <w:tcPr>
            <w:tcW w:w="10548" w:type="dxa"/>
          </w:tcPr>
          <w:p w14:paraId="1549AAC0" w14:textId="77777777" w:rsidR="00CD0232" w:rsidRPr="00067A7E" w:rsidRDefault="00CD0232" w:rsidP="00CD0232">
            <w:pPr>
              <w:pStyle w:val="StatementLevel1"/>
            </w:pPr>
            <w:r w:rsidRPr="00067A7E">
              <w:t>The individuals caring for the patients are different from those conducting the investigation and do not share information about the patient with those conducting the investigation.</w:t>
            </w:r>
          </w:p>
        </w:tc>
      </w:tr>
      <w:tr w:rsidR="00CD0232" w:rsidRPr="00067A7E" w14:paraId="1549AAC4" w14:textId="77777777" w:rsidTr="00B4085A">
        <w:trPr>
          <w:cantSplit/>
        </w:trPr>
        <w:sdt>
          <w:sdtPr>
            <w:id w:val="-1326276421"/>
            <w14:checkbox>
              <w14:checked w14:val="0"/>
              <w14:checkedState w14:val="2612" w14:font="MS Gothic"/>
              <w14:uncheckedState w14:val="2610" w14:font="MS Gothic"/>
            </w14:checkbox>
          </w:sdtPr>
          <w:sdtEndPr/>
          <w:sdtContent>
            <w:tc>
              <w:tcPr>
                <w:tcW w:w="468" w:type="dxa"/>
              </w:tcPr>
              <w:p w14:paraId="1549AAC2" w14:textId="13D117A8" w:rsidR="00CD0232" w:rsidRPr="00220A06" w:rsidRDefault="00551A3E" w:rsidP="00CD0232">
                <w:pPr>
                  <w:pStyle w:val="ChecklistBasis"/>
                </w:pPr>
                <w:r>
                  <w:rPr>
                    <w:rFonts w:ascii="MS Gothic" w:eastAsia="MS Gothic" w:hAnsi="MS Gothic" w:hint="eastAsia"/>
                  </w:rPr>
                  <w:t>☐</w:t>
                </w:r>
              </w:p>
            </w:tc>
          </w:sdtContent>
        </w:sdt>
        <w:tc>
          <w:tcPr>
            <w:tcW w:w="10548" w:type="dxa"/>
          </w:tcPr>
          <w:p w14:paraId="1549AAC3" w14:textId="77777777" w:rsidR="00CD0232" w:rsidRPr="00067A7E" w:rsidRDefault="00CD0232" w:rsidP="00CD0232">
            <w:pPr>
              <w:pStyle w:val="StatementLevel1"/>
            </w:pPr>
            <w:r w:rsidRPr="00067A7E">
              <w:t>The individuals caring for the patients do not share information about the patient with those conducting the investigation.</w:t>
            </w:r>
          </w:p>
        </w:tc>
      </w:tr>
      <w:tr w:rsidR="00CD0232" w:rsidRPr="00067A7E" w14:paraId="1549AAC7" w14:textId="77777777" w:rsidTr="00B4085A">
        <w:trPr>
          <w:cantSplit/>
        </w:trPr>
        <w:sdt>
          <w:sdtPr>
            <w:id w:val="-2087443099"/>
            <w14:checkbox>
              <w14:checked w14:val="0"/>
              <w14:checkedState w14:val="2612" w14:font="MS Gothic"/>
              <w14:uncheckedState w14:val="2610" w14:font="MS Gothic"/>
            </w14:checkbox>
          </w:sdtPr>
          <w:sdtEndPr/>
          <w:sdtContent>
            <w:tc>
              <w:tcPr>
                <w:tcW w:w="468" w:type="dxa"/>
              </w:tcPr>
              <w:p w14:paraId="1549AAC5" w14:textId="6630C4A2" w:rsidR="00CD0232" w:rsidRPr="00220A06" w:rsidRDefault="00551A3E" w:rsidP="00CD0232">
                <w:pPr>
                  <w:pStyle w:val="ChecklistBasis"/>
                </w:pPr>
                <w:r>
                  <w:rPr>
                    <w:rFonts w:ascii="MS Gothic" w:eastAsia="MS Gothic" w:hAnsi="MS Gothic" w:hint="eastAsia"/>
                  </w:rPr>
                  <w:t>☐</w:t>
                </w:r>
              </w:p>
            </w:tc>
          </w:sdtContent>
        </w:sdt>
        <w:tc>
          <w:tcPr>
            <w:tcW w:w="10548" w:type="dxa"/>
          </w:tcPr>
          <w:p w14:paraId="1549AAC6" w14:textId="77777777" w:rsidR="00CD0232" w:rsidRPr="00067A7E" w:rsidRDefault="00CD0232" w:rsidP="00CD0232">
            <w:pPr>
              <w:pStyle w:val="StatementLevel1"/>
            </w:pPr>
            <w:r w:rsidRPr="00067A7E">
              <w:t>The specimens are provided to the investigator(s) without identifiers.</w:t>
            </w:r>
          </w:p>
        </w:tc>
      </w:tr>
      <w:tr w:rsidR="00CD0232" w:rsidRPr="00067A7E" w14:paraId="1549AACA" w14:textId="77777777" w:rsidTr="00B4085A">
        <w:trPr>
          <w:cantSplit/>
        </w:trPr>
        <w:sdt>
          <w:sdtPr>
            <w:id w:val="1967231090"/>
            <w14:checkbox>
              <w14:checked w14:val="0"/>
              <w14:checkedState w14:val="2612" w14:font="MS Gothic"/>
              <w14:uncheckedState w14:val="2610" w14:font="MS Gothic"/>
            </w14:checkbox>
          </w:sdtPr>
          <w:sdtEndPr/>
          <w:sdtContent>
            <w:tc>
              <w:tcPr>
                <w:tcW w:w="468" w:type="dxa"/>
              </w:tcPr>
              <w:p w14:paraId="1549AAC8" w14:textId="486D9FD8" w:rsidR="00CD0232" w:rsidRPr="00220A06" w:rsidRDefault="00551A3E" w:rsidP="00CD0232">
                <w:pPr>
                  <w:pStyle w:val="ChecklistBasis"/>
                </w:pPr>
                <w:r>
                  <w:rPr>
                    <w:rFonts w:ascii="MS Gothic" w:eastAsia="MS Gothic" w:hAnsi="MS Gothic" w:hint="eastAsia"/>
                  </w:rPr>
                  <w:t>☐</w:t>
                </w:r>
              </w:p>
            </w:tc>
          </w:sdtContent>
        </w:sdt>
        <w:tc>
          <w:tcPr>
            <w:tcW w:w="10548" w:type="dxa"/>
          </w:tcPr>
          <w:p w14:paraId="1549AAC9" w14:textId="77777777" w:rsidR="00CD0232" w:rsidRPr="00067A7E" w:rsidRDefault="00CD0232" w:rsidP="00CD0232">
            <w:pPr>
              <w:pStyle w:val="StatementLevel1"/>
            </w:pPr>
            <w:r w:rsidRPr="00067A7E">
              <w:t>The supplier of the specimens has established policies and procedures to prevent the release of personal information.</w:t>
            </w:r>
          </w:p>
        </w:tc>
      </w:tr>
      <w:tr w:rsidR="00CD0232" w:rsidRPr="00067A7E" w14:paraId="1549AACC" w14:textId="77777777" w:rsidTr="00B4085A">
        <w:trPr>
          <w:cantSplit/>
          <w:trHeight w:hRule="exact" w:val="72"/>
        </w:trPr>
        <w:tc>
          <w:tcPr>
            <w:tcW w:w="11016" w:type="dxa"/>
            <w:gridSpan w:val="2"/>
            <w:shd w:val="clear" w:color="auto" w:fill="000000"/>
          </w:tcPr>
          <w:p w14:paraId="1549AACB" w14:textId="77777777" w:rsidR="00CD0232" w:rsidRPr="00067A7E" w:rsidRDefault="00CD0232" w:rsidP="00CD0232">
            <w:pPr>
              <w:pStyle w:val="StatementLevel1"/>
            </w:pPr>
          </w:p>
        </w:tc>
      </w:tr>
      <w:tr w:rsidR="00CD0232" w:rsidRPr="00067A7E" w14:paraId="1549AACE" w14:textId="77777777" w:rsidTr="00B4085A">
        <w:trPr>
          <w:cantSplit/>
        </w:trPr>
        <w:tc>
          <w:tcPr>
            <w:tcW w:w="11016" w:type="dxa"/>
            <w:gridSpan w:val="2"/>
          </w:tcPr>
          <w:p w14:paraId="1549AACD" w14:textId="77777777" w:rsidR="00CD0232" w:rsidRPr="00067A7E" w:rsidRDefault="00CD0232" w:rsidP="00CD0232">
            <w:pPr>
              <w:pStyle w:val="ChecklistLevel1"/>
            </w:pPr>
            <w:r w:rsidRPr="00067A7E">
              <w:t>Waiver of Informed Consent for Planned Emergency Research</w:t>
            </w:r>
            <w:r>
              <w:rPr>
                <w:rStyle w:val="FootnoteReference"/>
              </w:rPr>
              <w:footnoteReference w:id="6"/>
            </w:r>
          </w:p>
        </w:tc>
      </w:tr>
      <w:tr w:rsidR="00CD0232" w:rsidRPr="00CB0199" w14:paraId="1549AAD1" w14:textId="77777777" w:rsidTr="00B4085A">
        <w:trPr>
          <w:cantSplit/>
        </w:trPr>
        <w:sdt>
          <w:sdtPr>
            <w:id w:val="1431931394"/>
            <w14:checkbox>
              <w14:checked w14:val="0"/>
              <w14:checkedState w14:val="2612" w14:font="MS Gothic"/>
              <w14:uncheckedState w14:val="2610" w14:font="MS Gothic"/>
            </w14:checkbox>
          </w:sdtPr>
          <w:sdtEndPr/>
          <w:sdtContent>
            <w:tc>
              <w:tcPr>
                <w:tcW w:w="468" w:type="dxa"/>
              </w:tcPr>
              <w:p w14:paraId="1549AACF" w14:textId="3A077B14" w:rsidR="00CD0232" w:rsidRPr="00220A06" w:rsidRDefault="00551A3E" w:rsidP="00CD0232">
                <w:pPr>
                  <w:pStyle w:val="ChecklistBasis"/>
                </w:pPr>
                <w:r>
                  <w:rPr>
                    <w:rFonts w:ascii="MS Gothic" w:eastAsia="MS Gothic" w:hAnsi="MS Gothic" w:hint="eastAsia"/>
                  </w:rPr>
                  <w:t>☐</w:t>
                </w:r>
              </w:p>
            </w:tc>
          </w:sdtContent>
        </w:sdt>
        <w:tc>
          <w:tcPr>
            <w:tcW w:w="10548" w:type="dxa"/>
          </w:tcPr>
          <w:p w14:paraId="1549AAD0" w14:textId="77777777" w:rsidR="00CD0232" w:rsidRPr="00CB0199" w:rsidRDefault="00CD0232" w:rsidP="00CD0232">
            <w:pPr>
              <w:pStyle w:val="StatementLevel1"/>
            </w:pPr>
            <w:r w:rsidRPr="00067A7E">
              <w:t>The research meets the criteria in “</w:t>
            </w:r>
            <w:r>
              <w:rPr>
                <w:b/>
              </w:rPr>
              <w:t>CHECKLIST: Waiver of Consent for Emergency Research (HRP-419)</w:t>
            </w:r>
            <w:r w:rsidRPr="00067A7E">
              <w:t>.”</w:t>
            </w:r>
          </w:p>
        </w:tc>
      </w:tr>
    </w:tbl>
    <w:p w14:paraId="1549AAD2" w14:textId="77777777" w:rsidR="009E65B3" w:rsidRPr="00CB0199" w:rsidRDefault="009E65B3" w:rsidP="00247764"/>
    <w:sectPr w:rsidR="009E65B3" w:rsidRPr="00CB0199" w:rsidSect="00C0319E">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CE5C0" w14:textId="77777777" w:rsidR="00A829B3" w:rsidRDefault="00A829B3">
      <w:r>
        <w:separator/>
      </w:r>
    </w:p>
  </w:endnote>
  <w:endnote w:type="continuationSeparator" w:id="0">
    <w:p w14:paraId="53524C0A" w14:textId="77777777" w:rsidR="00A829B3" w:rsidRDefault="00A8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9AAEB" w14:textId="34415C2A" w:rsidR="001961D1" w:rsidRPr="001961D1" w:rsidRDefault="001961D1" w:rsidP="00A709E3">
    <w:pPr>
      <w:pStyle w:val="SOPFooter"/>
      <w:tabs>
        <w:tab w:val="right" w:pos="10800"/>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833FC" w14:textId="77777777" w:rsidR="00A829B3" w:rsidRDefault="00A829B3">
      <w:r>
        <w:separator/>
      </w:r>
    </w:p>
  </w:footnote>
  <w:footnote w:type="continuationSeparator" w:id="0">
    <w:p w14:paraId="7CA2C734" w14:textId="77777777" w:rsidR="00A829B3" w:rsidRDefault="00A829B3">
      <w:r>
        <w:continuationSeparator/>
      </w:r>
    </w:p>
  </w:footnote>
  <w:footnote w:id="1">
    <w:p w14:paraId="1549AAEE" w14:textId="4A797C44" w:rsidR="00C90FBC" w:rsidRPr="00B878E2" w:rsidRDefault="00C90FBC">
      <w:pPr>
        <w:pStyle w:val="FootnoteText"/>
        <w:rPr>
          <w:sz w:val="18"/>
        </w:rPr>
      </w:pPr>
      <w:r w:rsidRPr="00B878E2">
        <w:rPr>
          <w:rStyle w:val="FootnoteReference"/>
          <w:sz w:val="18"/>
        </w:rPr>
        <w:footnoteRef/>
      </w:r>
      <w:r w:rsidRPr="00B878E2">
        <w:rPr>
          <w:sz w:val="18"/>
        </w:rPr>
        <w:t xml:space="preserve"> 45 CFR §46.116(</w:t>
      </w:r>
      <w:r w:rsidR="000D24FD" w:rsidRPr="00B878E2">
        <w:rPr>
          <w:sz w:val="18"/>
        </w:rPr>
        <w:t>f</w:t>
      </w:r>
      <w:r w:rsidRPr="00B878E2">
        <w:rPr>
          <w:sz w:val="18"/>
        </w:rPr>
        <w:t>)</w:t>
      </w:r>
    </w:p>
  </w:footnote>
  <w:footnote w:id="2">
    <w:p w14:paraId="5999E90C" w14:textId="27C84D29" w:rsidR="00495FC7" w:rsidRPr="00BC58AC" w:rsidRDefault="00495FC7" w:rsidP="00F10BEA">
      <w:pPr>
        <w:pStyle w:val="FootnoteText"/>
        <w:rPr>
          <w:color w:val="C00000"/>
          <w:sz w:val="18"/>
        </w:rPr>
      </w:pPr>
      <w:r w:rsidRPr="00B878E2">
        <w:rPr>
          <w:rStyle w:val="FootnoteReference"/>
          <w:sz w:val="18"/>
        </w:rPr>
        <w:footnoteRef/>
      </w:r>
      <w:r w:rsidRPr="00B878E2">
        <w:rPr>
          <w:sz w:val="18"/>
        </w:rPr>
        <w:t xml:space="preserve"> An IRB may approve a consent procedure that omits some, or alters some or all, of the elements of informed consent set forth in 45 CFR 46.116(b) and (c). An IRB may not omit or alter any of the requirements described in 45 CFR 46.116(a). </w:t>
      </w:r>
      <w:r w:rsidRPr="00087A81">
        <w:rPr>
          <w:sz w:val="18"/>
          <w:highlight w:val="darkGray"/>
        </w:rPr>
        <w:t>If a broad consent procedure is used, an IRB may not omit or alter any of the elements required under 45 CFR 46.116(d).</w:t>
      </w:r>
      <w:r w:rsidR="00BC58AC">
        <w:rPr>
          <w:sz w:val="18"/>
        </w:rPr>
        <w:t xml:space="preserve"> </w:t>
      </w:r>
      <w:r w:rsidR="00BC58AC" w:rsidRPr="00BC58AC">
        <w:rPr>
          <w:color w:val="C00000"/>
          <w:sz w:val="18"/>
        </w:rPr>
        <w:t>Broad consent N/A at UH</w:t>
      </w:r>
    </w:p>
  </w:footnote>
  <w:footnote w:id="3">
    <w:p w14:paraId="1549AAEF" w14:textId="0D96F0E7" w:rsidR="00495FC7" w:rsidRDefault="00495FC7">
      <w:pPr>
        <w:pStyle w:val="FootnoteText"/>
      </w:pPr>
      <w:r w:rsidRPr="00B878E2">
        <w:rPr>
          <w:rStyle w:val="FootnoteReference"/>
          <w:sz w:val="18"/>
        </w:rPr>
        <w:footnoteRef/>
      </w:r>
      <w:r w:rsidRPr="00B878E2">
        <w:rPr>
          <w:sz w:val="18"/>
        </w:rPr>
        <w:t xml:space="preserve"> </w:t>
      </w:r>
      <w:hyperlink r:id="rId1" w:history="1">
        <w:r w:rsidR="000D24FD" w:rsidRPr="00B878E2">
          <w:rPr>
            <w:rStyle w:val="Hyperlink"/>
            <w:sz w:val="18"/>
          </w:rPr>
          <w:t>https://www.fda.gov/downloads/RegulatoryInformation/Guidances/UCM566948.pdf</w:t>
        </w:r>
      </w:hyperlink>
      <w:r w:rsidR="000D24FD" w:rsidRPr="00B878E2">
        <w:rPr>
          <w:sz w:val="18"/>
        </w:rPr>
        <w:t>.</w:t>
      </w:r>
    </w:p>
  </w:footnote>
  <w:footnote w:id="4">
    <w:p w14:paraId="7FE9F5EC" w14:textId="09644C31" w:rsidR="000D24FD" w:rsidRDefault="000D24FD">
      <w:pPr>
        <w:pStyle w:val="FootnoteText"/>
      </w:pPr>
      <w:r>
        <w:rPr>
          <w:rStyle w:val="FootnoteReference"/>
        </w:rPr>
        <w:footnoteRef/>
      </w:r>
      <w:r>
        <w:t xml:space="preserve"> </w:t>
      </w:r>
      <w:r w:rsidRPr="00C90FBC">
        <w:t>45 CFR</w:t>
      </w:r>
      <w:r>
        <w:t xml:space="preserve"> §46.116(e)</w:t>
      </w:r>
    </w:p>
  </w:footnote>
  <w:footnote w:id="5">
    <w:p w14:paraId="1549AAF0" w14:textId="77777777" w:rsidR="00CD0232" w:rsidRDefault="00CD0232">
      <w:pPr>
        <w:pStyle w:val="FootnoteText"/>
      </w:pPr>
      <w:r>
        <w:rPr>
          <w:rStyle w:val="FootnoteReference"/>
        </w:rPr>
        <w:footnoteRef/>
      </w:r>
      <w:r>
        <w:t xml:space="preserve"> </w:t>
      </w:r>
      <w:r w:rsidRPr="00C90FBC">
        <w:t>Guidance on Informed Consent for In Vitro Diagnostic Device Studies Using Leftover Human Specimens that are Not Individually Identifiable – April 25, 2006</w:t>
      </w:r>
    </w:p>
  </w:footnote>
  <w:footnote w:id="6">
    <w:p w14:paraId="1549AAF1" w14:textId="77777777" w:rsidR="00CD0232" w:rsidRDefault="00CD0232">
      <w:pPr>
        <w:pStyle w:val="FootnoteText"/>
      </w:pPr>
      <w:r>
        <w:rPr>
          <w:rStyle w:val="FootnoteReference"/>
        </w:rPr>
        <w:footnoteRef/>
      </w:r>
      <w:r>
        <w:t xml:space="preserve"> </w:t>
      </w:r>
      <w:r w:rsidRPr="00C90FBC">
        <w:t xml:space="preserve">21 CFR §50.24 and 45 CFR </w:t>
      </w:r>
      <w:r w:rsidRPr="001C4FF4">
        <w:t>§</w:t>
      </w:r>
      <w:r w:rsidRPr="00C90FBC">
        <w:t>46 Waiver of Informed Consent Requirements in Certain Emerge</w:t>
      </w:r>
      <w:r>
        <w:t>ncy Research – November 1,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2588"/>
      <w:gridCol w:w="2591"/>
      <w:gridCol w:w="2546"/>
    </w:tblGrid>
    <w:tr w:rsidR="00212CAA" w:rsidRPr="006520A8" w14:paraId="1549AAD9" w14:textId="77777777" w:rsidTr="00F86BD0">
      <w:trPr>
        <w:cantSplit/>
        <w:trHeight w:hRule="exact" w:val="360"/>
      </w:trPr>
      <w:tc>
        <w:tcPr>
          <w:tcW w:w="2421" w:type="dxa"/>
          <w:vMerge w:val="restart"/>
          <w:tcBorders>
            <w:top w:val="nil"/>
            <w:left w:val="nil"/>
            <w:right w:val="nil"/>
          </w:tcBorders>
          <w:vAlign w:val="center"/>
        </w:tcPr>
        <w:p w14:paraId="1549AAD7" w14:textId="5B9788A0" w:rsidR="00212CAA" w:rsidRPr="006520A8" w:rsidRDefault="00495FC7" w:rsidP="00F86BD0">
          <w:pPr>
            <w:jc w:val="center"/>
            <w:rPr>
              <w:b/>
              <w:color w:val="FFFFFF"/>
            </w:rPr>
          </w:pPr>
          <w:r w:rsidRPr="00CD7880">
            <w:rPr>
              <w:b/>
              <w:noProof/>
              <w:color w:val="FFFFFF"/>
            </w:rPr>
            <w:drawing>
              <wp:inline distT="0" distB="0" distL="0" distR="0" wp14:anchorId="5F615956" wp14:editId="212D6707">
                <wp:extent cx="1815743" cy="86677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uron-Logo_2_v0_alt_hrzntl.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4126" cy="870777"/>
                        </a:xfrm>
                        <a:prstGeom prst="rect">
                          <a:avLst/>
                        </a:prstGeom>
                      </pic:spPr>
                    </pic:pic>
                  </a:graphicData>
                </a:graphic>
              </wp:inline>
            </w:drawing>
          </w:r>
        </w:p>
      </w:tc>
      <w:tc>
        <w:tcPr>
          <w:tcW w:w="8595" w:type="dxa"/>
          <w:gridSpan w:val="3"/>
          <w:tcBorders>
            <w:top w:val="nil"/>
            <w:left w:val="nil"/>
            <w:bottom w:val="single" w:sz="8" w:space="0" w:color="auto"/>
            <w:right w:val="nil"/>
          </w:tcBorders>
          <w:vAlign w:val="center"/>
        </w:tcPr>
        <w:p w14:paraId="1549AAD8" w14:textId="77777777" w:rsidR="00212CAA" w:rsidRPr="006520A8" w:rsidRDefault="00212CAA" w:rsidP="00F86BD0">
          <w:pPr>
            <w:pStyle w:val="SOPName"/>
            <w:jc w:val="right"/>
            <w:rPr>
              <w:rStyle w:val="SOPLeader"/>
              <w:rFonts w:ascii="Arial" w:hAnsi="Arial" w:cs="Arial"/>
            </w:rPr>
          </w:pPr>
        </w:p>
      </w:tc>
    </w:tr>
    <w:tr w:rsidR="00212CAA" w:rsidRPr="006520A8" w14:paraId="1549AADC" w14:textId="77777777" w:rsidTr="00F86BD0">
      <w:trPr>
        <w:cantSplit/>
        <w:trHeight w:hRule="exact" w:val="360"/>
      </w:trPr>
      <w:tc>
        <w:tcPr>
          <w:tcW w:w="2421" w:type="dxa"/>
          <w:vMerge/>
          <w:tcBorders>
            <w:left w:val="nil"/>
            <w:right w:val="single" w:sz="8" w:space="0" w:color="auto"/>
          </w:tcBorders>
        </w:tcPr>
        <w:p w14:paraId="1549AADA" w14:textId="77777777" w:rsidR="00212CAA" w:rsidRDefault="00212CAA" w:rsidP="00F86BD0"/>
      </w:tc>
      <w:tc>
        <w:tcPr>
          <w:tcW w:w="8595" w:type="dxa"/>
          <w:gridSpan w:val="3"/>
          <w:tcBorders>
            <w:top w:val="single" w:sz="8" w:space="0" w:color="auto"/>
            <w:left w:val="single" w:sz="8" w:space="0" w:color="auto"/>
            <w:bottom w:val="single" w:sz="8" w:space="0" w:color="auto"/>
            <w:right w:val="single" w:sz="8" w:space="0" w:color="auto"/>
          </w:tcBorders>
          <w:vAlign w:val="center"/>
        </w:tcPr>
        <w:p w14:paraId="1549AADB" w14:textId="77777777" w:rsidR="00212CAA" w:rsidRPr="00EA6348" w:rsidRDefault="00304B0F" w:rsidP="00F86BD0">
          <w:pPr>
            <w:pStyle w:val="SOPName"/>
            <w:rPr>
              <w:rFonts w:cs="Arial"/>
            </w:rPr>
          </w:pPr>
          <w:r>
            <w:rPr>
              <w:rStyle w:val="SOPLeader"/>
              <w:rFonts w:ascii="Arial" w:hAnsi="Arial" w:cs="Arial"/>
            </w:rPr>
            <w:t>CHECKLIST: Waiver or Alteration of Consent Process</w:t>
          </w:r>
        </w:p>
      </w:tc>
    </w:tr>
    <w:tr w:rsidR="00212CAA" w:rsidRPr="006520A8" w14:paraId="1549AAE1" w14:textId="77777777" w:rsidTr="00F86BD0">
      <w:trPr>
        <w:cantSplit/>
        <w:trHeight w:val="195"/>
      </w:trPr>
      <w:tc>
        <w:tcPr>
          <w:tcW w:w="2421" w:type="dxa"/>
          <w:vMerge/>
          <w:tcBorders>
            <w:left w:val="nil"/>
            <w:right w:val="single" w:sz="8" w:space="0" w:color="auto"/>
          </w:tcBorders>
        </w:tcPr>
        <w:p w14:paraId="1549AADD" w14:textId="77777777" w:rsidR="00212CAA" w:rsidRDefault="00212CAA" w:rsidP="00F86BD0"/>
      </w:tc>
      <w:tc>
        <w:tcPr>
          <w:tcW w:w="2865" w:type="dxa"/>
          <w:tcBorders>
            <w:top w:val="single" w:sz="8" w:space="0" w:color="auto"/>
            <w:left w:val="single" w:sz="8" w:space="0" w:color="auto"/>
            <w:bottom w:val="single" w:sz="8" w:space="0" w:color="auto"/>
            <w:right w:val="single" w:sz="8" w:space="0" w:color="auto"/>
          </w:tcBorders>
          <w:vAlign w:val="center"/>
        </w:tcPr>
        <w:p w14:paraId="1549AADE" w14:textId="77777777" w:rsidR="00212CAA" w:rsidRPr="00985449" w:rsidRDefault="00212CAA" w:rsidP="00F86BD0">
          <w:pPr>
            <w:pStyle w:val="SOPTableHeader"/>
            <w:rPr>
              <w:rFonts w:ascii="Arial" w:hAnsi="Arial" w:cs="Arial"/>
              <w:sz w:val="18"/>
              <w:szCs w:val="18"/>
            </w:rPr>
          </w:pPr>
          <w:r w:rsidRPr="00985449">
            <w:rPr>
              <w:rFonts w:ascii="Arial" w:hAnsi="Arial" w:cs="Arial"/>
              <w:sz w:val="18"/>
              <w:szCs w:val="18"/>
            </w:rPr>
            <w:t>NUMBER</w:t>
          </w:r>
        </w:p>
      </w:tc>
      <w:tc>
        <w:tcPr>
          <w:tcW w:w="2865" w:type="dxa"/>
          <w:tcBorders>
            <w:top w:val="single" w:sz="8" w:space="0" w:color="auto"/>
            <w:left w:val="single" w:sz="8" w:space="0" w:color="auto"/>
            <w:bottom w:val="single" w:sz="8" w:space="0" w:color="auto"/>
            <w:right w:val="single" w:sz="8" w:space="0" w:color="auto"/>
          </w:tcBorders>
          <w:vAlign w:val="center"/>
        </w:tcPr>
        <w:p w14:paraId="1549AADF" w14:textId="77777777" w:rsidR="00212CAA" w:rsidRPr="006520A8" w:rsidRDefault="00212CAA" w:rsidP="00F86BD0">
          <w:pPr>
            <w:pStyle w:val="SOPTableHeader"/>
            <w:rPr>
              <w:rFonts w:ascii="Arial" w:hAnsi="Arial" w:cs="Arial"/>
              <w:sz w:val="18"/>
              <w:szCs w:val="18"/>
            </w:rPr>
          </w:pPr>
          <w:r w:rsidRPr="006520A8">
            <w:rPr>
              <w:rFonts w:ascii="Arial" w:hAnsi="Arial" w:cs="Arial"/>
              <w:sz w:val="18"/>
              <w:szCs w:val="18"/>
            </w:rPr>
            <w:t>DATE</w:t>
          </w:r>
        </w:p>
      </w:tc>
      <w:tc>
        <w:tcPr>
          <w:tcW w:w="2865" w:type="dxa"/>
          <w:tcBorders>
            <w:top w:val="single" w:sz="8" w:space="0" w:color="auto"/>
            <w:left w:val="single" w:sz="8" w:space="0" w:color="auto"/>
            <w:bottom w:val="single" w:sz="8" w:space="0" w:color="auto"/>
            <w:right w:val="single" w:sz="8" w:space="0" w:color="auto"/>
          </w:tcBorders>
          <w:vAlign w:val="center"/>
        </w:tcPr>
        <w:p w14:paraId="1549AAE0" w14:textId="77777777" w:rsidR="00212CAA" w:rsidRPr="006520A8" w:rsidRDefault="00212CAA" w:rsidP="00F86BD0">
          <w:pPr>
            <w:pStyle w:val="SOPTableHeader"/>
            <w:rPr>
              <w:rFonts w:ascii="Arial" w:hAnsi="Arial" w:cs="Arial"/>
              <w:sz w:val="18"/>
              <w:szCs w:val="18"/>
            </w:rPr>
          </w:pPr>
          <w:r w:rsidRPr="006520A8">
            <w:rPr>
              <w:rFonts w:ascii="Arial" w:hAnsi="Arial" w:cs="Arial"/>
              <w:sz w:val="18"/>
              <w:szCs w:val="18"/>
            </w:rPr>
            <w:t>PAGE</w:t>
          </w:r>
        </w:p>
      </w:tc>
    </w:tr>
    <w:tr w:rsidR="00212CAA" w:rsidRPr="006520A8" w14:paraId="1549AAE6" w14:textId="77777777" w:rsidTr="00F86BD0">
      <w:trPr>
        <w:cantSplit/>
        <w:trHeight w:val="195"/>
      </w:trPr>
      <w:tc>
        <w:tcPr>
          <w:tcW w:w="2421" w:type="dxa"/>
          <w:vMerge/>
          <w:tcBorders>
            <w:left w:val="nil"/>
            <w:bottom w:val="nil"/>
            <w:right w:val="single" w:sz="8" w:space="0" w:color="auto"/>
          </w:tcBorders>
        </w:tcPr>
        <w:p w14:paraId="1549AAE2" w14:textId="77777777" w:rsidR="00212CAA" w:rsidRDefault="00212CAA" w:rsidP="00F86BD0"/>
      </w:tc>
      <w:tc>
        <w:tcPr>
          <w:tcW w:w="2865" w:type="dxa"/>
          <w:tcBorders>
            <w:top w:val="single" w:sz="8" w:space="0" w:color="auto"/>
            <w:left w:val="single" w:sz="8" w:space="0" w:color="auto"/>
            <w:bottom w:val="single" w:sz="8" w:space="0" w:color="auto"/>
            <w:right w:val="single" w:sz="8" w:space="0" w:color="auto"/>
          </w:tcBorders>
          <w:vAlign w:val="center"/>
        </w:tcPr>
        <w:p w14:paraId="1549AAE3" w14:textId="77777777" w:rsidR="00212CAA" w:rsidRPr="00922620" w:rsidRDefault="00212CAA" w:rsidP="002B6F6B">
          <w:pPr>
            <w:pStyle w:val="SOPTableEntry"/>
            <w:rPr>
              <w:rFonts w:ascii="Arial" w:hAnsi="Arial" w:cs="Arial"/>
            </w:rPr>
          </w:pPr>
          <w:r w:rsidRPr="00922620">
            <w:rPr>
              <w:rFonts w:ascii="Arial" w:hAnsi="Arial" w:cs="Arial"/>
            </w:rPr>
            <w:t>HRP-</w:t>
          </w:r>
          <w:r>
            <w:rPr>
              <w:rFonts w:ascii="Arial" w:hAnsi="Arial" w:cs="Arial"/>
            </w:rPr>
            <w:t>41</w:t>
          </w:r>
          <w:r w:rsidR="002B6F6B">
            <w:rPr>
              <w:rFonts w:ascii="Arial" w:hAnsi="Arial" w:cs="Arial"/>
            </w:rPr>
            <w:t>0</w:t>
          </w:r>
        </w:p>
      </w:tc>
      <w:tc>
        <w:tcPr>
          <w:tcW w:w="2865" w:type="dxa"/>
          <w:tcBorders>
            <w:top w:val="single" w:sz="8" w:space="0" w:color="auto"/>
            <w:left w:val="single" w:sz="8" w:space="0" w:color="auto"/>
            <w:bottom w:val="single" w:sz="8" w:space="0" w:color="auto"/>
            <w:right w:val="single" w:sz="8" w:space="0" w:color="auto"/>
          </w:tcBorders>
          <w:vAlign w:val="center"/>
        </w:tcPr>
        <w:p w14:paraId="1549AAE4" w14:textId="18AB484D" w:rsidR="00212CAA" w:rsidRPr="006520A8" w:rsidRDefault="00B878E2" w:rsidP="0084447E">
          <w:pPr>
            <w:pStyle w:val="SOPTableEntry"/>
            <w:rPr>
              <w:rFonts w:ascii="Arial" w:hAnsi="Arial" w:cs="Arial"/>
            </w:rPr>
          </w:pPr>
          <w:r>
            <w:rPr>
              <w:rFonts w:ascii="Arial" w:hAnsi="Arial" w:cs="Arial"/>
            </w:rPr>
            <w:t>1/19/2019</w:t>
          </w:r>
        </w:p>
      </w:tc>
      <w:tc>
        <w:tcPr>
          <w:tcW w:w="2865" w:type="dxa"/>
          <w:tcBorders>
            <w:top w:val="single" w:sz="8" w:space="0" w:color="auto"/>
            <w:left w:val="single" w:sz="8" w:space="0" w:color="auto"/>
            <w:bottom w:val="single" w:sz="8" w:space="0" w:color="auto"/>
            <w:right w:val="single" w:sz="8" w:space="0" w:color="auto"/>
          </w:tcBorders>
          <w:vAlign w:val="center"/>
        </w:tcPr>
        <w:p w14:paraId="1549AAE5" w14:textId="48A1F041" w:rsidR="00212CAA" w:rsidRPr="006520A8" w:rsidRDefault="00212CAA" w:rsidP="00F86BD0">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087CCB">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087CCB">
            <w:rPr>
              <w:rFonts w:ascii="Arial" w:hAnsi="Arial" w:cs="Arial"/>
              <w:noProof/>
            </w:rPr>
            <w:t>1</w:t>
          </w:r>
          <w:r w:rsidRPr="006520A8">
            <w:rPr>
              <w:rFonts w:ascii="Arial" w:hAnsi="Arial" w:cs="Arial"/>
            </w:rPr>
            <w:fldChar w:fldCharType="end"/>
          </w:r>
        </w:p>
      </w:tc>
    </w:tr>
  </w:tbl>
  <w:p w14:paraId="1549AAE7" w14:textId="77777777" w:rsidR="00614049" w:rsidRPr="00321577" w:rsidRDefault="00614049">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26"/>
  </w:num>
  <w:num w:numId="17">
    <w:abstractNumId w:val="12"/>
  </w:num>
  <w:num w:numId="18">
    <w:abstractNumId w:val="25"/>
  </w:num>
  <w:num w:numId="19">
    <w:abstractNumId w:val="24"/>
  </w:num>
  <w:num w:numId="20">
    <w:abstractNumId w:val="22"/>
  </w:num>
  <w:num w:numId="21">
    <w:abstractNumId w:val="27"/>
  </w:num>
  <w:num w:numId="22">
    <w:abstractNumId w:val="14"/>
  </w:num>
  <w:num w:numId="23">
    <w:abstractNumId w:val="11"/>
  </w:num>
  <w:num w:numId="24">
    <w:abstractNumId w:val="29"/>
  </w:num>
  <w:num w:numId="25">
    <w:abstractNumId w:val="13"/>
  </w:num>
  <w:num w:numId="26">
    <w:abstractNumId w:val="17"/>
  </w:num>
  <w:num w:numId="27">
    <w:abstractNumId w:val="28"/>
  </w:num>
  <w:num w:numId="28">
    <w:abstractNumId w:val="17"/>
  </w:num>
  <w:num w:numId="29">
    <w:abstractNumId w:val="17"/>
  </w:num>
  <w:num w:numId="30">
    <w:abstractNumId w:val="17"/>
  </w:num>
  <w:num w:numId="31">
    <w:abstractNumId w:val="17"/>
  </w:num>
  <w:num w:numId="32">
    <w:abstractNumId w:val="17"/>
  </w:num>
  <w:num w:numId="33">
    <w:abstractNumId w:val="15"/>
  </w:num>
  <w:num w:numId="34">
    <w:abstractNumId w:val="17"/>
  </w:num>
  <w:num w:numId="35">
    <w:abstractNumId w:val="16"/>
  </w:num>
  <w:num w:numId="36">
    <w:abstractNumId w:val="2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69"/>
    <w:rsid w:val="00044C1E"/>
    <w:rsid w:val="000517B1"/>
    <w:rsid w:val="00067A7E"/>
    <w:rsid w:val="00071367"/>
    <w:rsid w:val="00074B68"/>
    <w:rsid w:val="00076A61"/>
    <w:rsid w:val="00081857"/>
    <w:rsid w:val="00082269"/>
    <w:rsid w:val="00085808"/>
    <w:rsid w:val="000871DE"/>
    <w:rsid w:val="00087A81"/>
    <w:rsid w:val="00087CCB"/>
    <w:rsid w:val="000954C3"/>
    <w:rsid w:val="000B18DB"/>
    <w:rsid w:val="000B2388"/>
    <w:rsid w:val="000D24FD"/>
    <w:rsid w:val="000D3AC5"/>
    <w:rsid w:val="000E610A"/>
    <w:rsid w:val="000E7A50"/>
    <w:rsid w:val="00100552"/>
    <w:rsid w:val="0010368F"/>
    <w:rsid w:val="0012194A"/>
    <w:rsid w:val="00126A31"/>
    <w:rsid w:val="00155B52"/>
    <w:rsid w:val="00187218"/>
    <w:rsid w:val="00194A43"/>
    <w:rsid w:val="001961D1"/>
    <w:rsid w:val="001A0322"/>
    <w:rsid w:val="001B1C7B"/>
    <w:rsid w:val="001B56EF"/>
    <w:rsid w:val="001C4FF4"/>
    <w:rsid w:val="001D77E4"/>
    <w:rsid w:val="001F1E9F"/>
    <w:rsid w:val="001F692C"/>
    <w:rsid w:val="001F718B"/>
    <w:rsid w:val="00203809"/>
    <w:rsid w:val="00212CAA"/>
    <w:rsid w:val="00220A06"/>
    <w:rsid w:val="002266CE"/>
    <w:rsid w:val="00227489"/>
    <w:rsid w:val="00232AD2"/>
    <w:rsid w:val="00235D7C"/>
    <w:rsid w:val="002436BD"/>
    <w:rsid w:val="00244FE2"/>
    <w:rsid w:val="00247764"/>
    <w:rsid w:val="00253BFF"/>
    <w:rsid w:val="00261FD9"/>
    <w:rsid w:val="002716C1"/>
    <w:rsid w:val="0028110A"/>
    <w:rsid w:val="00291F9B"/>
    <w:rsid w:val="00294CE7"/>
    <w:rsid w:val="00296257"/>
    <w:rsid w:val="002A1948"/>
    <w:rsid w:val="002A2D18"/>
    <w:rsid w:val="002B5DE4"/>
    <w:rsid w:val="002B6F6B"/>
    <w:rsid w:val="002C44BB"/>
    <w:rsid w:val="002C5786"/>
    <w:rsid w:val="002C59DB"/>
    <w:rsid w:val="002C6055"/>
    <w:rsid w:val="002D50A0"/>
    <w:rsid w:val="002D7AC2"/>
    <w:rsid w:val="002F091B"/>
    <w:rsid w:val="00301644"/>
    <w:rsid w:val="0030441F"/>
    <w:rsid w:val="00304B0F"/>
    <w:rsid w:val="00305112"/>
    <w:rsid w:val="00321577"/>
    <w:rsid w:val="0032753B"/>
    <w:rsid w:val="003279F1"/>
    <w:rsid w:val="003303DE"/>
    <w:rsid w:val="00332675"/>
    <w:rsid w:val="00333B74"/>
    <w:rsid w:val="00335666"/>
    <w:rsid w:val="00342467"/>
    <w:rsid w:val="00346102"/>
    <w:rsid w:val="00347CE8"/>
    <w:rsid w:val="00364DB0"/>
    <w:rsid w:val="00380737"/>
    <w:rsid w:val="003948DC"/>
    <w:rsid w:val="00394E66"/>
    <w:rsid w:val="00396F33"/>
    <w:rsid w:val="003A0AD4"/>
    <w:rsid w:val="003C6851"/>
    <w:rsid w:val="003D4C0B"/>
    <w:rsid w:val="003E1AF6"/>
    <w:rsid w:val="003E6066"/>
    <w:rsid w:val="003F364C"/>
    <w:rsid w:val="00401E4B"/>
    <w:rsid w:val="004113B3"/>
    <w:rsid w:val="00432207"/>
    <w:rsid w:val="00436538"/>
    <w:rsid w:val="00436687"/>
    <w:rsid w:val="00453A61"/>
    <w:rsid w:val="00455CC0"/>
    <w:rsid w:val="00456AD5"/>
    <w:rsid w:val="0046138D"/>
    <w:rsid w:val="004802FE"/>
    <w:rsid w:val="00495FC7"/>
    <w:rsid w:val="00497E7D"/>
    <w:rsid w:val="004B1211"/>
    <w:rsid w:val="004C021A"/>
    <w:rsid w:val="004D2EA4"/>
    <w:rsid w:val="004D4477"/>
    <w:rsid w:val="004D68D0"/>
    <w:rsid w:val="004D6E18"/>
    <w:rsid w:val="004E2092"/>
    <w:rsid w:val="005038B2"/>
    <w:rsid w:val="00507272"/>
    <w:rsid w:val="005115B7"/>
    <w:rsid w:val="0051417E"/>
    <w:rsid w:val="00523BA5"/>
    <w:rsid w:val="00523BFF"/>
    <w:rsid w:val="00550323"/>
    <w:rsid w:val="00551A3E"/>
    <w:rsid w:val="005540BA"/>
    <w:rsid w:val="00565541"/>
    <w:rsid w:val="00577B8B"/>
    <w:rsid w:val="00582D9D"/>
    <w:rsid w:val="00591F63"/>
    <w:rsid w:val="005A503E"/>
    <w:rsid w:val="005A5A79"/>
    <w:rsid w:val="00610071"/>
    <w:rsid w:val="00614049"/>
    <w:rsid w:val="00617E91"/>
    <w:rsid w:val="006271C8"/>
    <w:rsid w:val="00627274"/>
    <w:rsid w:val="0063086A"/>
    <w:rsid w:val="00630E5B"/>
    <w:rsid w:val="00632894"/>
    <w:rsid w:val="00637556"/>
    <w:rsid w:val="00644E92"/>
    <w:rsid w:val="00652ED6"/>
    <w:rsid w:val="006570CB"/>
    <w:rsid w:val="00660C0B"/>
    <w:rsid w:val="00662B81"/>
    <w:rsid w:val="00672089"/>
    <w:rsid w:val="00686D25"/>
    <w:rsid w:val="0069117E"/>
    <w:rsid w:val="00693ADD"/>
    <w:rsid w:val="006A7F27"/>
    <w:rsid w:val="006D53C6"/>
    <w:rsid w:val="006E5F6E"/>
    <w:rsid w:val="00713CD1"/>
    <w:rsid w:val="00725EA6"/>
    <w:rsid w:val="0074522A"/>
    <w:rsid w:val="00745F5A"/>
    <w:rsid w:val="00746AEB"/>
    <w:rsid w:val="00755189"/>
    <w:rsid w:val="0075535B"/>
    <w:rsid w:val="00756C1D"/>
    <w:rsid w:val="007651C8"/>
    <w:rsid w:val="00765CA8"/>
    <w:rsid w:val="00777558"/>
    <w:rsid w:val="00787503"/>
    <w:rsid w:val="007D14FB"/>
    <w:rsid w:val="007D5B57"/>
    <w:rsid w:val="007D67AD"/>
    <w:rsid w:val="007E47DA"/>
    <w:rsid w:val="00837738"/>
    <w:rsid w:val="0084262D"/>
    <w:rsid w:val="0084447E"/>
    <w:rsid w:val="008848A2"/>
    <w:rsid w:val="008B5F1E"/>
    <w:rsid w:val="008B6D08"/>
    <w:rsid w:val="008C1D0E"/>
    <w:rsid w:val="008C61A7"/>
    <w:rsid w:val="008F5702"/>
    <w:rsid w:val="009120D6"/>
    <w:rsid w:val="009235A1"/>
    <w:rsid w:val="00942ADE"/>
    <w:rsid w:val="00944550"/>
    <w:rsid w:val="00966D0B"/>
    <w:rsid w:val="009674A4"/>
    <w:rsid w:val="00976CDE"/>
    <w:rsid w:val="00982BEF"/>
    <w:rsid w:val="00986EBF"/>
    <w:rsid w:val="009D1F14"/>
    <w:rsid w:val="009E65B3"/>
    <w:rsid w:val="009F3873"/>
    <w:rsid w:val="00A025A9"/>
    <w:rsid w:val="00A05445"/>
    <w:rsid w:val="00A055F7"/>
    <w:rsid w:val="00A16B42"/>
    <w:rsid w:val="00A203E7"/>
    <w:rsid w:val="00A2449F"/>
    <w:rsid w:val="00A36C48"/>
    <w:rsid w:val="00A54898"/>
    <w:rsid w:val="00A709E3"/>
    <w:rsid w:val="00A829B3"/>
    <w:rsid w:val="00A874C8"/>
    <w:rsid w:val="00A90F17"/>
    <w:rsid w:val="00A976D4"/>
    <w:rsid w:val="00AB0787"/>
    <w:rsid w:val="00AB1FB5"/>
    <w:rsid w:val="00AB5B22"/>
    <w:rsid w:val="00AB6DC3"/>
    <w:rsid w:val="00AC602D"/>
    <w:rsid w:val="00AC6F32"/>
    <w:rsid w:val="00AD1472"/>
    <w:rsid w:val="00AD4F01"/>
    <w:rsid w:val="00AD5394"/>
    <w:rsid w:val="00AE1DBD"/>
    <w:rsid w:val="00AE2818"/>
    <w:rsid w:val="00B014FE"/>
    <w:rsid w:val="00B02C8F"/>
    <w:rsid w:val="00B0703F"/>
    <w:rsid w:val="00B10496"/>
    <w:rsid w:val="00B15206"/>
    <w:rsid w:val="00B264B9"/>
    <w:rsid w:val="00B27D07"/>
    <w:rsid w:val="00B375A0"/>
    <w:rsid w:val="00B4085A"/>
    <w:rsid w:val="00B4278A"/>
    <w:rsid w:val="00B569BE"/>
    <w:rsid w:val="00B56ED3"/>
    <w:rsid w:val="00B86C18"/>
    <w:rsid w:val="00B878E2"/>
    <w:rsid w:val="00B960A2"/>
    <w:rsid w:val="00BA00A1"/>
    <w:rsid w:val="00BC58AC"/>
    <w:rsid w:val="00BC6EFD"/>
    <w:rsid w:val="00BD447E"/>
    <w:rsid w:val="00BD5599"/>
    <w:rsid w:val="00BE0B19"/>
    <w:rsid w:val="00BE54A6"/>
    <w:rsid w:val="00BE7D4B"/>
    <w:rsid w:val="00BF13A2"/>
    <w:rsid w:val="00C0319E"/>
    <w:rsid w:val="00C06564"/>
    <w:rsid w:val="00C12A5B"/>
    <w:rsid w:val="00C22ABB"/>
    <w:rsid w:val="00C256FB"/>
    <w:rsid w:val="00C3327B"/>
    <w:rsid w:val="00C40486"/>
    <w:rsid w:val="00C63101"/>
    <w:rsid w:val="00C64670"/>
    <w:rsid w:val="00C70FB7"/>
    <w:rsid w:val="00C82F00"/>
    <w:rsid w:val="00C90FBC"/>
    <w:rsid w:val="00C93AEA"/>
    <w:rsid w:val="00CA68CB"/>
    <w:rsid w:val="00CB0199"/>
    <w:rsid w:val="00CB4A67"/>
    <w:rsid w:val="00CD0232"/>
    <w:rsid w:val="00CD1433"/>
    <w:rsid w:val="00CF5D6C"/>
    <w:rsid w:val="00CF5DBE"/>
    <w:rsid w:val="00CF6649"/>
    <w:rsid w:val="00CF6F30"/>
    <w:rsid w:val="00D035A3"/>
    <w:rsid w:val="00D054B6"/>
    <w:rsid w:val="00D10A06"/>
    <w:rsid w:val="00D14FC1"/>
    <w:rsid w:val="00D1503C"/>
    <w:rsid w:val="00D22DBA"/>
    <w:rsid w:val="00D33475"/>
    <w:rsid w:val="00D34777"/>
    <w:rsid w:val="00D348BB"/>
    <w:rsid w:val="00D46622"/>
    <w:rsid w:val="00D466AA"/>
    <w:rsid w:val="00D576FF"/>
    <w:rsid w:val="00D70303"/>
    <w:rsid w:val="00D72B4E"/>
    <w:rsid w:val="00D90515"/>
    <w:rsid w:val="00DA1AFB"/>
    <w:rsid w:val="00DA1BE6"/>
    <w:rsid w:val="00DA4B1F"/>
    <w:rsid w:val="00DC2F67"/>
    <w:rsid w:val="00DE4171"/>
    <w:rsid w:val="00DE7DC9"/>
    <w:rsid w:val="00DF2371"/>
    <w:rsid w:val="00E0197D"/>
    <w:rsid w:val="00E042C0"/>
    <w:rsid w:val="00E7755C"/>
    <w:rsid w:val="00E77BA3"/>
    <w:rsid w:val="00E87625"/>
    <w:rsid w:val="00E933B5"/>
    <w:rsid w:val="00E966CD"/>
    <w:rsid w:val="00EA5237"/>
    <w:rsid w:val="00EB2D68"/>
    <w:rsid w:val="00EB72C1"/>
    <w:rsid w:val="00EE772A"/>
    <w:rsid w:val="00EF1B36"/>
    <w:rsid w:val="00F133CB"/>
    <w:rsid w:val="00F14333"/>
    <w:rsid w:val="00F16ADD"/>
    <w:rsid w:val="00F219A6"/>
    <w:rsid w:val="00F25A28"/>
    <w:rsid w:val="00F265EB"/>
    <w:rsid w:val="00F44DC6"/>
    <w:rsid w:val="00F63130"/>
    <w:rsid w:val="00F66DE6"/>
    <w:rsid w:val="00F773C1"/>
    <w:rsid w:val="00F85B22"/>
    <w:rsid w:val="00F86BD0"/>
    <w:rsid w:val="00F87A96"/>
    <w:rsid w:val="00F90C29"/>
    <w:rsid w:val="00FD7409"/>
    <w:rsid w:val="00FE0F6D"/>
    <w:rsid w:val="00FE4771"/>
    <w:rsid w:val="00FE47EF"/>
    <w:rsid w:val="00FF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549AA4A"/>
  <w15:docId w15:val="{7D55E097-EDEB-48E5-93BA-6529907A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982BEF"/>
    <w:pPr>
      <w:numPr>
        <w:ilvl w:val="0"/>
        <w:numId w:val="0"/>
      </w:num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customStyle="1" w:styleId="StatementLevel1">
    <w:name w:val="Statement Level 1"/>
    <w:basedOn w:val="ChecklistBasis"/>
    <w:link w:val="StatementLevel1Char"/>
    <w:rsid w:val="00203809"/>
  </w:style>
  <w:style w:type="character" w:customStyle="1" w:styleId="StatementLevel1Char">
    <w:name w:val="Statement Level 1 Char"/>
    <w:link w:val="StatementLevel1"/>
    <w:rsid w:val="00203809"/>
    <w:rPr>
      <w:rFonts w:ascii="Arial Narrow" w:hAnsi="Arial Narrow"/>
      <w:szCs w:val="24"/>
      <w:lang w:val="en-US" w:eastAsia="en-US" w:bidi="ar-SA"/>
    </w:rPr>
  </w:style>
  <w:style w:type="paragraph" w:customStyle="1" w:styleId="StatementLevel2">
    <w:name w:val="Statement Level 2"/>
    <w:basedOn w:val="StatementLevel1"/>
    <w:rsid w:val="00203809"/>
    <w:pPr>
      <w:ind w:left="252"/>
    </w:pPr>
  </w:style>
  <w:style w:type="paragraph" w:customStyle="1" w:styleId="Yes-No">
    <w:name w:val="Yes-No"/>
    <w:basedOn w:val="StatementLevel1"/>
    <w:rsid w:val="00203809"/>
    <w:pPr>
      <w:tabs>
        <w:tab w:val="left" w:pos="720"/>
      </w:tabs>
    </w:pPr>
    <w:rPr>
      <w:b/>
    </w:rPr>
  </w:style>
  <w:style w:type="paragraph" w:customStyle="1" w:styleId="StatementLevel2Hanging">
    <w:name w:val="Statement Level 2 Hanging"/>
    <w:basedOn w:val="StatementLevel2"/>
    <w:rsid w:val="00203809"/>
    <w:pPr>
      <w:ind w:left="547" w:hanging="288"/>
    </w:pPr>
  </w:style>
  <w:style w:type="paragraph" w:styleId="BalloonText">
    <w:name w:val="Balloon Text"/>
    <w:basedOn w:val="Normal"/>
    <w:semiHidden/>
    <w:rsid w:val="001F718B"/>
    <w:rPr>
      <w:rFonts w:ascii="Tahoma" w:hAnsi="Tahoma" w:cs="Tahoma"/>
      <w:sz w:val="16"/>
      <w:szCs w:val="16"/>
    </w:rPr>
  </w:style>
  <w:style w:type="character" w:styleId="EndnoteReference">
    <w:name w:val="endnote reference"/>
    <w:semiHidden/>
    <w:rsid w:val="0075535B"/>
    <w:rPr>
      <w:vertAlign w:val="superscript"/>
    </w:rPr>
  </w:style>
  <w:style w:type="character" w:customStyle="1" w:styleId="ChecklistBasisChar">
    <w:name w:val="Checklist Basis Char"/>
    <w:link w:val="ChecklistBasis"/>
    <w:rsid w:val="00232AD2"/>
    <w:rPr>
      <w:rFonts w:ascii="Arial Narrow" w:hAnsi="Arial Narrow"/>
      <w:szCs w:val="24"/>
      <w:lang w:val="en-US" w:eastAsia="en-US" w:bidi="ar-SA"/>
    </w:rPr>
  </w:style>
  <w:style w:type="paragraph" w:customStyle="1" w:styleId="CommentLevel1">
    <w:name w:val="Comment Level 1"/>
    <w:basedOn w:val="CommentLevel2"/>
    <w:rsid w:val="00AB0787"/>
    <w:pPr>
      <w:ind w:left="0"/>
    </w:pPr>
  </w:style>
  <w:style w:type="paragraph" w:customStyle="1" w:styleId="SOPFooter">
    <w:name w:val="SOP Footer"/>
    <w:basedOn w:val="Normal"/>
    <w:rsid w:val="001961D1"/>
    <w:pPr>
      <w:jc w:val="center"/>
    </w:pPr>
    <w:rPr>
      <w:rFonts w:ascii="Arial" w:hAnsi="Arial" w:cs="Tahoma"/>
      <w:sz w:val="16"/>
      <w:szCs w:val="20"/>
    </w:rPr>
  </w:style>
  <w:style w:type="paragraph" w:styleId="FootnoteText">
    <w:name w:val="footnote text"/>
    <w:basedOn w:val="Normal"/>
    <w:link w:val="FootnoteTextChar"/>
    <w:rsid w:val="00C90FBC"/>
    <w:rPr>
      <w:sz w:val="20"/>
      <w:szCs w:val="20"/>
    </w:rPr>
  </w:style>
  <w:style w:type="character" w:customStyle="1" w:styleId="FootnoteTextChar">
    <w:name w:val="Footnote Text Char"/>
    <w:basedOn w:val="DefaultParagraphFont"/>
    <w:link w:val="FootnoteText"/>
    <w:rsid w:val="00C90FBC"/>
  </w:style>
  <w:style w:type="character" w:styleId="FootnoteReference">
    <w:name w:val="footnote reference"/>
    <w:rsid w:val="00C90FBC"/>
    <w:rPr>
      <w:vertAlign w:val="superscript"/>
    </w:rPr>
  </w:style>
  <w:style w:type="character" w:customStyle="1" w:styleId="SOPLeader">
    <w:name w:val="SOP Leader"/>
    <w:rsid w:val="00346102"/>
    <w:rPr>
      <w:rFonts w:ascii="Calibri" w:hAnsi="Calibri"/>
      <w:b/>
      <w:sz w:val="24"/>
    </w:rPr>
  </w:style>
  <w:style w:type="paragraph" w:customStyle="1" w:styleId="SOPName">
    <w:name w:val="SOP Name"/>
    <w:basedOn w:val="Normal"/>
    <w:rsid w:val="00346102"/>
    <w:rPr>
      <w:rFonts w:ascii="Calibri" w:hAnsi="Calibri" w:cs="Tahoma"/>
      <w:szCs w:val="20"/>
    </w:rPr>
  </w:style>
  <w:style w:type="paragraph" w:customStyle="1" w:styleId="SOPTableHeader">
    <w:name w:val="SOP Table Header"/>
    <w:basedOn w:val="Normal"/>
    <w:rsid w:val="00346102"/>
    <w:pPr>
      <w:jc w:val="center"/>
    </w:pPr>
    <w:rPr>
      <w:rFonts w:ascii="Calibri" w:hAnsi="Calibri" w:cs="Tahoma"/>
      <w:sz w:val="20"/>
      <w:szCs w:val="20"/>
    </w:rPr>
  </w:style>
  <w:style w:type="paragraph" w:customStyle="1" w:styleId="SOPTableEntry">
    <w:name w:val="SOP Table Entry"/>
    <w:basedOn w:val="SOPTableHeader"/>
    <w:rsid w:val="00346102"/>
    <w:rPr>
      <w:sz w:val="18"/>
    </w:rPr>
  </w:style>
  <w:style w:type="character" w:styleId="CommentReference">
    <w:name w:val="annotation reference"/>
    <w:rsid w:val="001F692C"/>
    <w:rPr>
      <w:sz w:val="16"/>
      <w:szCs w:val="16"/>
    </w:rPr>
  </w:style>
  <w:style w:type="paragraph" w:styleId="CommentText">
    <w:name w:val="annotation text"/>
    <w:basedOn w:val="Normal"/>
    <w:link w:val="CommentTextChar"/>
    <w:rsid w:val="001F692C"/>
    <w:rPr>
      <w:sz w:val="20"/>
      <w:szCs w:val="20"/>
    </w:rPr>
  </w:style>
  <w:style w:type="character" w:customStyle="1" w:styleId="CommentTextChar">
    <w:name w:val="Comment Text Char"/>
    <w:basedOn w:val="DefaultParagraphFont"/>
    <w:link w:val="CommentText"/>
    <w:rsid w:val="001F692C"/>
  </w:style>
  <w:style w:type="paragraph" w:styleId="CommentSubject">
    <w:name w:val="annotation subject"/>
    <w:basedOn w:val="CommentText"/>
    <w:next w:val="CommentText"/>
    <w:link w:val="CommentSubjectChar"/>
    <w:rsid w:val="001F692C"/>
    <w:rPr>
      <w:b/>
      <w:bCs/>
    </w:rPr>
  </w:style>
  <w:style w:type="character" w:customStyle="1" w:styleId="CommentSubjectChar">
    <w:name w:val="Comment Subject Char"/>
    <w:link w:val="CommentSubject"/>
    <w:rsid w:val="001F692C"/>
    <w:rPr>
      <w:b/>
      <w:bCs/>
    </w:rPr>
  </w:style>
  <w:style w:type="paragraph" w:styleId="Revision">
    <w:name w:val="Revision"/>
    <w:hidden/>
    <w:uiPriority w:val="99"/>
    <w:semiHidden/>
    <w:rsid w:val="00B878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09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da.gov/downloads/RegulatoryInformation/Guidances/UCM56694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ZZ3N2KNH64PS-1493-844</_dlc_DocId>
    <_dlc_DocIdUrl xmlns="e497b1db-a13e-4ee7-9197-b96be736c43f">
      <Url>https://omega.huronconsultinggroup.com/hec/hels/pa/he/res/rs/cr/hrpp/_layouts/DocIdRedir.aspx?ID=ZZ3N2KNH64PS-1493-844</Url>
      <Description>ZZ3N2KNH64PS-1493-844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000CD-8736-4F48-B04B-052C6EC8D603}">
  <ds:schemaRefs>
    <ds:schemaRef ds:uri="http://schemas.microsoft.com/sharepoint/events"/>
  </ds:schemaRefs>
</ds:datastoreItem>
</file>

<file path=customXml/itemProps2.xml><?xml version="1.0" encoding="utf-8"?>
<ds:datastoreItem xmlns:ds="http://schemas.openxmlformats.org/officeDocument/2006/customXml" ds:itemID="{2A0291EE-3044-4E2A-93E8-FB9A400CFF00}">
  <ds:schemaRefs>
    <ds:schemaRef ds:uri="http://schemas.microsoft.com/sharepoint/v3/contenttype/forms"/>
  </ds:schemaRefs>
</ds:datastoreItem>
</file>

<file path=customXml/itemProps3.xml><?xml version="1.0" encoding="utf-8"?>
<ds:datastoreItem xmlns:ds="http://schemas.openxmlformats.org/officeDocument/2006/customXml" ds:itemID="{748B81A3-6A87-4E61-A3E8-0F51B185220B}">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4.xml><?xml version="1.0" encoding="utf-8"?>
<ds:datastoreItem xmlns:ds="http://schemas.openxmlformats.org/officeDocument/2006/customXml" ds:itemID="{85269646-CA9C-4772-B124-D7F055C72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1CB85F-FF63-4D4E-80E7-3E3BB8EF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CHECKLIST: Waiver or Alteration of Consent Process</vt:lpstr>
    </vt:vector>
  </TitlesOfParts>
  <Manager>Huron Consulting Group, Inc.</Manager>
  <Company>Huron Consulting Group, Inc.</Company>
  <LinksUpToDate>false</LinksUpToDate>
  <CharactersWithSpaces>9902</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Waiver or Alteration of Consent Process</dc:title>
  <dc:subject>Huron HRPP Toolkit</dc:subject>
  <dc:creator>Huron Consulting Group, Inc.</dc:creator>
  <cp:keywords>Huron, HRPP, SOP</cp:keywords>
  <dc:description>©2009-2016 Huron Consulting Services, LLC. Use and distribution subject to End User License Agreement</dc:description>
  <cp:lastModifiedBy>Spearman, Nitiya</cp:lastModifiedBy>
  <cp:revision>2</cp:revision>
  <cp:lastPrinted>2008-12-23T18:33:00Z</cp:lastPrinted>
  <dcterms:created xsi:type="dcterms:W3CDTF">2019-01-15T18:05:00Z</dcterms:created>
  <dcterms:modified xsi:type="dcterms:W3CDTF">2019-01-15T18:05:00Z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0x0101006CDDE5DBF5327342BD7470BD7728D8DB</vt:lpwstr>
  </property>
  <property fmtid="{D5CDD505-2E9C-101B-9397-08002B2CF9AE}" pid="3" name="_dlc_DocIdItemGuid">
    <vt:lpwstr>8265867f-6f7e-491b-a66b-b93dd0e70719</vt:lpwstr>
  </property>
</Properties>
</file>