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E5" w:rsidRPr="00725D18" w:rsidRDefault="00ED70E5" w:rsidP="000E7749">
      <w:pPr>
        <w:shd w:val="clear" w:color="auto" w:fill="FFFFFF"/>
        <w:spacing w:before="120" w:after="120"/>
        <w:ind w:right="446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725D18">
        <w:rPr>
          <w:rFonts w:ascii="Arial" w:hAnsi="Arial" w:cs="Arial"/>
          <w:b/>
          <w:color w:val="000000"/>
          <w:spacing w:val="-1"/>
          <w:sz w:val="20"/>
          <w:szCs w:val="20"/>
        </w:rPr>
        <w:t>Description</w:t>
      </w:r>
    </w:p>
    <w:p w:rsidR="009C7600" w:rsidRPr="003152FF" w:rsidRDefault="009C7600" w:rsidP="003B2B09">
      <w:pPr>
        <w:shd w:val="clear" w:color="auto" w:fill="FFFFFF"/>
        <w:spacing w:before="120" w:after="120"/>
        <w:ind w:right="446" w:firstLine="720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3152FF">
        <w:rPr>
          <w:rFonts w:ascii="Arial" w:hAnsi="Arial" w:cs="Arial"/>
          <w:b/>
          <w:color w:val="000000"/>
          <w:spacing w:val="-1"/>
          <w:sz w:val="20"/>
          <w:szCs w:val="20"/>
        </w:rPr>
        <w:t>Mock-ups</w:t>
      </w:r>
    </w:p>
    <w:p w:rsidR="003152FF" w:rsidRDefault="005A64F1" w:rsidP="009E1314">
      <w:pPr>
        <w:pStyle w:val="StyleBodyTextIndentLeftLinespacingMultiple115li"/>
        <w:numPr>
          <w:ilvl w:val="0"/>
          <w:numId w:val="0"/>
        </w:numPr>
        <w:tabs>
          <w:tab w:val="num" w:pos="1260"/>
        </w:tabs>
        <w:ind w:left="1267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Mock-ups are the visual assemblies of the selected materials.  </w:t>
      </w:r>
      <w:r w:rsidR="009C7600">
        <w:rPr>
          <w:rFonts w:ascii="Arial" w:hAnsi="Arial" w:cs="Arial"/>
          <w:color w:val="000000"/>
          <w:spacing w:val="-1"/>
          <w:sz w:val="20"/>
          <w:szCs w:val="20"/>
        </w:rPr>
        <w:t>Some contracts require mock-ups of certain features of the facility to ensure quality and methods of assembly.  The mock-up also allows time fo</w:t>
      </w:r>
      <w:r w:rsidR="003E7317">
        <w:rPr>
          <w:rFonts w:ascii="Arial" w:hAnsi="Arial" w:cs="Arial"/>
          <w:color w:val="000000"/>
          <w:spacing w:val="-1"/>
          <w:sz w:val="20"/>
          <w:szCs w:val="20"/>
        </w:rPr>
        <w:t>r the client to view the feature and/or get a sense of space</w:t>
      </w:r>
      <w:r w:rsidR="009C7600">
        <w:rPr>
          <w:rFonts w:ascii="Arial" w:hAnsi="Arial" w:cs="Arial"/>
          <w:color w:val="000000"/>
          <w:spacing w:val="-1"/>
          <w:sz w:val="20"/>
          <w:szCs w:val="20"/>
        </w:rPr>
        <w:t xml:space="preserve"> prior to construction.  The mock-up can be built in-place as the trade begins its work.  The mock-up must be reviewed by the </w:t>
      </w:r>
      <w:r w:rsidR="003152FF">
        <w:rPr>
          <w:rFonts w:ascii="Arial" w:hAnsi="Arial" w:cs="Arial"/>
          <w:color w:val="000000"/>
          <w:spacing w:val="-1"/>
          <w:sz w:val="20"/>
          <w:szCs w:val="20"/>
        </w:rPr>
        <w:t>Architect/Engineer (A/E)</w:t>
      </w:r>
      <w:r w:rsidR="0046236D">
        <w:rPr>
          <w:rFonts w:ascii="Arial" w:hAnsi="Arial" w:cs="Arial"/>
          <w:color w:val="000000"/>
          <w:spacing w:val="-1"/>
          <w:sz w:val="20"/>
          <w:szCs w:val="20"/>
        </w:rPr>
        <w:t>, Project Manager</w:t>
      </w:r>
      <w:r w:rsidR="003152FF">
        <w:rPr>
          <w:rFonts w:ascii="Arial" w:hAnsi="Arial" w:cs="Arial"/>
          <w:color w:val="000000"/>
          <w:spacing w:val="-1"/>
          <w:sz w:val="20"/>
          <w:szCs w:val="20"/>
        </w:rPr>
        <w:t xml:space="preserve"> and</w:t>
      </w:r>
      <w:r w:rsidR="009C7600">
        <w:rPr>
          <w:rFonts w:ascii="Arial" w:hAnsi="Arial" w:cs="Arial"/>
          <w:color w:val="000000"/>
          <w:spacing w:val="-1"/>
          <w:sz w:val="20"/>
          <w:szCs w:val="20"/>
        </w:rPr>
        <w:t xml:space="preserve"> accepted as the quality standard for the assembly.  </w:t>
      </w:r>
      <w:r w:rsidR="003E7317">
        <w:rPr>
          <w:rFonts w:ascii="Arial" w:hAnsi="Arial" w:cs="Arial"/>
          <w:color w:val="000000"/>
          <w:spacing w:val="-1"/>
          <w:sz w:val="20"/>
          <w:szCs w:val="20"/>
        </w:rPr>
        <w:t>Required mock-ups include but are not limited to</w:t>
      </w:r>
      <w:r w:rsidR="009C7600">
        <w:rPr>
          <w:rFonts w:ascii="Arial" w:hAnsi="Arial" w:cs="Arial"/>
          <w:color w:val="000000"/>
          <w:spacing w:val="-1"/>
          <w:sz w:val="20"/>
          <w:szCs w:val="20"/>
        </w:rPr>
        <w:t xml:space="preserve">: </w:t>
      </w:r>
    </w:p>
    <w:p w:rsidR="0046236D" w:rsidRDefault="0046236D" w:rsidP="009E1314">
      <w:pPr>
        <w:pStyle w:val="StyleBodyTextIndentLeftLinespacingMultiple115li"/>
        <w:numPr>
          <w:ilvl w:val="0"/>
          <w:numId w:val="0"/>
        </w:numPr>
        <w:tabs>
          <w:tab w:val="num" w:pos="1260"/>
        </w:tabs>
        <w:ind w:left="1267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3152FF" w:rsidRDefault="003152FF" w:rsidP="009E1314">
      <w:pPr>
        <w:pStyle w:val="StyleBodyTextIndentLeftLinespacingMultiple115li"/>
        <w:tabs>
          <w:tab w:val="num" w:pos="1260"/>
        </w:tabs>
        <w:ind w:left="1267" w:firstLine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W</w:t>
      </w:r>
      <w:r w:rsidR="009C7600">
        <w:rPr>
          <w:rFonts w:ascii="Arial" w:hAnsi="Arial" w:cs="Arial"/>
          <w:color w:val="000000"/>
          <w:spacing w:val="-1"/>
          <w:sz w:val="20"/>
          <w:szCs w:val="20"/>
        </w:rPr>
        <w:t>ind</w:t>
      </w:r>
      <w:r>
        <w:rPr>
          <w:rFonts w:ascii="Arial" w:hAnsi="Arial" w:cs="Arial"/>
          <w:color w:val="000000"/>
          <w:spacing w:val="-1"/>
          <w:sz w:val="20"/>
          <w:szCs w:val="20"/>
        </w:rPr>
        <w:t>ow wall and storefront systems</w:t>
      </w:r>
    </w:p>
    <w:p w:rsidR="003152FF" w:rsidRDefault="003152FF" w:rsidP="009E1314">
      <w:pPr>
        <w:pStyle w:val="StyleBodyTextIndentLeftLinespacingMultiple115li"/>
        <w:tabs>
          <w:tab w:val="num" w:pos="1260"/>
        </w:tabs>
        <w:ind w:left="1267" w:firstLine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Roof systems</w:t>
      </w:r>
    </w:p>
    <w:p w:rsidR="003152FF" w:rsidRDefault="003152FF" w:rsidP="009E1314">
      <w:pPr>
        <w:pStyle w:val="StyleBodyTextIndentLeftLinespacingMultiple115li"/>
        <w:tabs>
          <w:tab w:val="num" w:pos="1260"/>
        </w:tabs>
        <w:ind w:left="1267" w:firstLine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Below-grade waterproofing</w:t>
      </w:r>
    </w:p>
    <w:p w:rsidR="003152FF" w:rsidRDefault="003152FF" w:rsidP="009E1314">
      <w:pPr>
        <w:pStyle w:val="StyleBodyTextIndentLeftLinespacingMultiple115li"/>
        <w:tabs>
          <w:tab w:val="num" w:pos="1260"/>
        </w:tabs>
        <w:ind w:left="1267" w:firstLine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9E1314">
        <w:rPr>
          <w:rFonts w:ascii="Arial" w:hAnsi="Arial" w:cs="Arial"/>
          <w:color w:val="000000"/>
          <w:spacing w:val="-1"/>
          <w:sz w:val="20"/>
          <w:szCs w:val="20"/>
        </w:rPr>
        <w:t>xterior skin of building</w:t>
      </w:r>
      <w:r w:rsidR="005A64F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</w:p>
    <w:p w:rsidR="003E7317" w:rsidRDefault="003E7317" w:rsidP="009E1314">
      <w:pPr>
        <w:pStyle w:val="StyleBodyTextIndentLeftLinespacingMultiple115li"/>
        <w:tabs>
          <w:tab w:val="num" w:pos="1260"/>
        </w:tabs>
        <w:ind w:left="1267" w:firstLine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Interiors</w:t>
      </w:r>
    </w:p>
    <w:p w:rsidR="009C7600" w:rsidRDefault="003E7317" w:rsidP="009E1314">
      <w:pPr>
        <w:shd w:val="clear" w:color="auto" w:fill="FFFFFF"/>
        <w:spacing w:before="120" w:after="120"/>
        <w:ind w:left="1260" w:right="44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Scale and location </w:t>
      </w:r>
      <w:r w:rsidR="0046236D">
        <w:rPr>
          <w:rFonts w:ascii="Arial" w:hAnsi="Arial" w:cs="Arial"/>
          <w:color w:val="000000"/>
          <w:spacing w:val="-1"/>
          <w:sz w:val="20"/>
          <w:szCs w:val="20"/>
        </w:rPr>
        <w:t>of mock-ups is determined by the Project Manager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. </w:t>
      </w:r>
      <w:r w:rsidR="005A64F1">
        <w:rPr>
          <w:rFonts w:ascii="Arial" w:hAnsi="Arial" w:cs="Arial"/>
          <w:color w:val="000000"/>
          <w:spacing w:val="-1"/>
          <w:sz w:val="20"/>
          <w:szCs w:val="20"/>
        </w:rPr>
        <w:t>Mock-ups should remain intact and on site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(if applicable)</w:t>
      </w:r>
      <w:r w:rsidR="005A64F1">
        <w:rPr>
          <w:rFonts w:ascii="Arial" w:hAnsi="Arial" w:cs="Arial"/>
          <w:color w:val="000000"/>
          <w:spacing w:val="-1"/>
          <w:sz w:val="20"/>
          <w:szCs w:val="20"/>
        </w:rPr>
        <w:t xml:space="preserve"> until that aspect of the work is complete.</w:t>
      </w:r>
    </w:p>
    <w:p w:rsidR="009C7600" w:rsidRPr="003152FF" w:rsidRDefault="009C7600" w:rsidP="003B2B09">
      <w:pPr>
        <w:shd w:val="clear" w:color="auto" w:fill="FFFFFF"/>
        <w:spacing w:before="120" w:after="120"/>
        <w:ind w:right="446" w:firstLine="720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3152FF">
        <w:rPr>
          <w:rFonts w:ascii="Arial" w:hAnsi="Arial" w:cs="Arial"/>
          <w:b/>
          <w:color w:val="000000"/>
          <w:spacing w:val="-1"/>
          <w:sz w:val="20"/>
          <w:szCs w:val="20"/>
        </w:rPr>
        <w:t>Samples</w:t>
      </w:r>
    </w:p>
    <w:p w:rsidR="005A64F1" w:rsidRDefault="009C7600" w:rsidP="009E1314">
      <w:pPr>
        <w:shd w:val="clear" w:color="auto" w:fill="FFFFFF"/>
        <w:spacing w:before="120" w:after="120"/>
        <w:ind w:left="1260" w:right="44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Some contracts require physical samples be submitted.  </w:t>
      </w:r>
      <w:r w:rsidR="005A64F1">
        <w:rPr>
          <w:rFonts w:ascii="Arial" w:hAnsi="Arial" w:cs="Arial"/>
          <w:color w:val="000000"/>
          <w:spacing w:val="-1"/>
          <w:sz w:val="20"/>
          <w:szCs w:val="20"/>
        </w:rPr>
        <w:t>These samples (i.e., case work, light fixtures valves, etc.) will be reviewed for compliance with the sp</w:t>
      </w:r>
      <w:r w:rsidR="0046236D">
        <w:rPr>
          <w:rFonts w:ascii="Arial" w:hAnsi="Arial" w:cs="Arial"/>
          <w:color w:val="000000"/>
          <w:spacing w:val="-1"/>
          <w:sz w:val="20"/>
          <w:szCs w:val="20"/>
        </w:rPr>
        <w:t>ecifications. The A/E, Project Manager</w:t>
      </w:r>
      <w:r w:rsidR="003152FF">
        <w:rPr>
          <w:rFonts w:ascii="Arial" w:hAnsi="Arial" w:cs="Arial"/>
          <w:color w:val="000000"/>
          <w:spacing w:val="-1"/>
          <w:sz w:val="20"/>
          <w:szCs w:val="20"/>
        </w:rPr>
        <w:t xml:space="preserve"> and c</w:t>
      </w:r>
      <w:r w:rsidR="005A64F1">
        <w:rPr>
          <w:rFonts w:ascii="Arial" w:hAnsi="Arial" w:cs="Arial"/>
          <w:color w:val="000000"/>
          <w:spacing w:val="-1"/>
          <w:sz w:val="20"/>
          <w:szCs w:val="20"/>
        </w:rPr>
        <w:t xml:space="preserve">lient user must approve the sample as meeting the required performance and aesthetic criteria.  Upon approval the submitted sample should be labeled and dated as “approved”.  </w:t>
      </w:r>
    </w:p>
    <w:p w:rsidR="005A64F1" w:rsidRPr="003152FF" w:rsidRDefault="005A64F1" w:rsidP="003B2B09">
      <w:pPr>
        <w:shd w:val="clear" w:color="auto" w:fill="FFFFFF"/>
        <w:spacing w:before="120" w:after="120"/>
        <w:ind w:right="446" w:firstLine="720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3152FF">
        <w:rPr>
          <w:rFonts w:ascii="Arial" w:hAnsi="Arial" w:cs="Arial"/>
          <w:b/>
          <w:color w:val="000000"/>
          <w:spacing w:val="-1"/>
          <w:sz w:val="20"/>
          <w:szCs w:val="20"/>
        </w:rPr>
        <w:t>Material Selection</w:t>
      </w:r>
    </w:p>
    <w:p w:rsidR="00086C48" w:rsidRPr="00867432" w:rsidRDefault="009C7600" w:rsidP="009E1314">
      <w:pPr>
        <w:shd w:val="clear" w:color="auto" w:fill="FFFFFF"/>
        <w:spacing w:before="120" w:after="120"/>
        <w:ind w:left="1260" w:right="44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Often the best selection of material combinations is best determined when the materials can be seen in a sample assembly</w:t>
      </w:r>
      <w:r w:rsidR="005A64F1">
        <w:rPr>
          <w:rFonts w:ascii="Arial" w:hAnsi="Arial" w:cs="Arial"/>
          <w:color w:val="000000"/>
          <w:spacing w:val="-1"/>
          <w:sz w:val="20"/>
          <w:szCs w:val="20"/>
        </w:rPr>
        <w:t xml:space="preserve"> or physical samples</w:t>
      </w:r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="005A64F1">
        <w:rPr>
          <w:rFonts w:ascii="Arial" w:hAnsi="Arial" w:cs="Arial"/>
          <w:color w:val="000000"/>
          <w:spacing w:val="-1"/>
          <w:sz w:val="20"/>
          <w:szCs w:val="20"/>
        </w:rPr>
        <w:t xml:space="preserve">  Colors schemes will be selected during the design phase to minimize any construction delays. 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</w:t>
      </w:r>
    </w:p>
    <w:p w:rsidR="00DE25B1" w:rsidRPr="00725D18" w:rsidRDefault="00DE25B1" w:rsidP="009E1314">
      <w:pPr>
        <w:shd w:val="clear" w:color="auto" w:fill="FFFFFF"/>
        <w:spacing w:before="240" w:after="120"/>
        <w:ind w:left="1260" w:right="446" w:hanging="1260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725D18">
        <w:rPr>
          <w:rFonts w:ascii="Arial" w:hAnsi="Arial" w:cs="Arial"/>
          <w:b/>
          <w:color w:val="000000"/>
          <w:spacing w:val="-1"/>
          <w:sz w:val="20"/>
          <w:szCs w:val="20"/>
        </w:rPr>
        <w:t>Obje</w:t>
      </w:r>
      <w:r w:rsidR="003B79A1">
        <w:rPr>
          <w:rFonts w:ascii="Arial" w:hAnsi="Arial" w:cs="Arial"/>
          <w:b/>
          <w:color w:val="000000"/>
          <w:spacing w:val="-1"/>
          <w:sz w:val="20"/>
          <w:szCs w:val="20"/>
        </w:rPr>
        <w:t>ctive</w:t>
      </w:r>
    </w:p>
    <w:p w:rsidR="0057755F" w:rsidRPr="006B63AF" w:rsidRDefault="00B37C4F" w:rsidP="009E1314">
      <w:pPr>
        <w:pStyle w:val="StyleBodyTextIndentLeftLinespacingMultiple115li"/>
        <w:tabs>
          <w:tab w:val="num" w:pos="1260"/>
        </w:tabs>
        <w:ind w:left="1267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="006B63AF">
        <w:rPr>
          <w:rFonts w:ascii="Arial" w:hAnsi="Arial" w:cs="Arial"/>
          <w:color w:val="000000"/>
          <w:spacing w:val="-1"/>
          <w:sz w:val="20"/>
          <w:szCs w:val="20"/>
        </w:rPr>
        <w:t>elect appropriate combinations of color, materials and equipment for a project</w:t>
      </w:r>
    </w:p>
    <w:p w:rsidR="00993545" w:rsidRDefault="00B37C4F" w:rsidP="009E1314">
      <w:pPr>
        <w:pStyle w:val="StyleBodyTextIndentLeftLinespacingMultiple115li"/>
        <w:tabs>
          <w:tab w:val="num" w:pos="1260"/>
        </w:tabs>
        <w:ind w:left="1267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="006B63AF">
        <w:rPr>
          <w:rFonts w:ascii="Arial" w:hAnsi="Arial" w:cs="Arial"/>
          <w:color w:val="000000"/>
          <w:spacing w:val="-1"/>
          <w:sz w:val="20"/>
          <w:szCs w:val="20"/>
        </w:rPr>
        <w:t>inimize the confusion of aesthetic appearance</w:t>
      </w:r>
    </w:p>
    <w:p w:rsidR="00B539C7" w:rsidRPr="00725D18" w:rsidRDefault="00B539C7" w:rsidP="009E1314">
      <w:pPr>
        <w:shd w:val="clear" w:color="auto" w:fill="FFFFFF"/>
        <w:spacing w:before="240" w:after="120"/>
        <w:ind w:left="1260" w:right="446" w:hanging="1260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725D18">
        <w:rPr>
          <w:rFonts w:ascii="Arial" w:hAnsi="Arial" w:cs="Arial"/>
          <w:b/>
          <w:color w:val="000000"/>
          <w:spacing w:val="-1"/>
          <w:sz w:val="20"/>
          <w:szCs w:val="20"/>
        </w:rPr>
        <w:t>Key Activities</w:t>
      </w:r>
    </w:p>
    <w:p w:rsidR="0014107F" w:rsidRDefault="0014107F" w:rsidP="009E1314">
      <w:pPr>
        <w:pStyle w:val="StyleBodyTextIndentLeftLinespacingMultiple115li"/>
        <w:numPr>
          <w:ilvl w:val="0"/>
          <w:numId w:val="0"/>
        </w:numPr>
        <w:ind w:left="1260"/>
        <w:jc w:val="both"/>
        <w:rPr>
          <w:rFonts w:ascii="Arial" w:hAnsi="Arial" w:cs="Arial"/>
        </w:rPr>
        <w:sectPr w:rsidR="0014107F" w:rsidSect="000E7749">
          <w:headerReference w:type="default" r:id="rId7"/>
          <w:footerReference w:type="default" r:id="rId8"/>
          <w:pgSz w:w="12240" w:h="15840" w:code="1"/>
          <w:pgMar w:top="1440" w:right="1440" w:bottom="907" w:left="1440" w:header="720" w:footer="720" w:gutter="0"/>
          <w:pgNumType w:start="1"/>
          <w:cols w:space="720"/>
          <w:docGrid w:linePitch="360"/>
        </w:sectPr>
      </w:pPr>
    </w:p>
    <w:p w:rsidR="00D8648D" w:rsidRDefault="003152FF" w:rsidP="009E1314">
      <w:pPr>
        <w:pStyle w:val="StyleBodyTextIndentLeftLinespacingMultiple115li"/>
        <w:tabs>
          <w:tab w:val="num" w:pos="1260"/>
        </w:tabs>
        <w:ind w:left="1267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Align</w:t>
      </w:r>
      <w:r w:rsidR="0046236D">
        <w:rPr>
          <w:rFonts w:ascii="Arial" w:hAnsi="Arial" w:cs="Arial"/>
          <w:sz w:val="20"/>
          <w:szCs w:val="20"/>
        </w:rPr>
        <w:t xml:space="preserve"> A/E aesthetic design with UH</w:t>
      </w:r>
      <w:r w:rsidR="005F539B">
        <w:rPr>
          <w:rFonts w:ascii="Arial" w:hAnsi="Arial" w:cs="Arial"/>
          <w:sz w:val="20"/>
          <w:szCs w:val="20"/>
        </w:rPr>
        <w:t xml:space="preserve"> preferences</w:t>
      </w:r>
    </w:p>
    <w:p w:rsidR="005F539B" w:rsidRDefault="003152FF" w:rsidP="009E1314">
      <w:pPr>
        <w:pStyle w:val="StyleBodyTextIndentLeftLinespacingMultiple115li"/>
        <w:tabs>
          <w:tab w:val="num" w:pos="1260"/>
        </w:tabs>
        <w:ind w:left="1267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</w:t>
      </w:r>
      <w:r w:rsidR="00B37C4F">
        <w:rPr>
          <w:rFonts w:ascii="Arial" w:hAnsi="Arial" w:cs="Arial"/>
          <w:sz w:val="20"/>
          <w:szCs w:val="20"/>
        </w:rPr>
        <w:t>lect interior colors and finishes</w:t>
      </w:r>
    </w:p>
    <w:p w:rsidR="005F539B" w:rsidRDefault="003152FF" w:rsidP="009E1314">
      <w:pPr>
        <w:pStyle w:val="StyleBodyTextIndentLeftLinespacingMultiple115li"/>
        <w:tabs>
          <w:tab w:val="num" w:pos="1260"/>
        </w:tabs>
        <w:ind w:left="1267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exterior </w:t>
      </w:r>
      <w:r w:rsidR="00B37C4F">
        <w:rPr>
          <w:rFonts w:ascii="Arial" w:hAnsi="Arial" w:cs="Arial"/>
          <w:sz w:val="20"/>
          <w:szCs w:val="20"/>
        </w:rPr>
        <w:t xml:space="preserve">finishes and </w:t>
      </w:r>
      <w:r>
        <w:rPr>
          <w:rFonts w:ascii="Arial" w:hAnsi="Arial" w:cs="Arial"/>
          <w:sz w:val="20"/>
          <w:szCs w:val="20"/>
        </w:rPr>
        <w:t>color combinations such as brick, mortar, and pre-cast</w:t>
      </w:r>
    </w:p>
    <w:p w:rsidR="0014107F" w:rsidRPr="00441BBD" w:rsidRDefault="0014107F" w:rsidP="009E1314">
      <w:pPr>
        <w:pStyle w:val="StyleBodyTextIndentLeftLinespacingMultiple115li"/>
        <w:numPr>
          <w:ilvl w:val="0"/>
          <w:numId w:val="0"/>
        </w:numPr>
        <w:tabs>
          <w:tab w:val="num" w:pos="1440"/>
        </w:tabs>
        <w:ind w:left="1267"/>
        <w:jc w:val="both"/>
        <w:rPr>
          <w:rFonts w:ascii="Arial" w:hAnsi="Arial" w:cs="Arial"/>
          <w:sz w:val="20"/>
          <w:szCs w:val="20"/>
        </w:rPr>
        <w:sectPr w:rsidR="0014107F" w:rsidRPr="00441BBD" w:rsidSect="003152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E25B1" w:rsidRPr="00725D18" w:rsidRDefault="00DE25B1" w:rsidP="009E1314">
      <w:pPr>
        <w:shd w:val="clear" w:color="auto" w:fill="FFFFFF"/>
        <w:tabs>
          <w:tab w:val="left" w:pos="1080"/>
        </w:tabs>
        <w:spacing w:before="240" w:after="120"/>
        <w:ind w:left="1260" w:right="446" w:hanging="1260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725D18">
        <w:rPr>
          <w:rFonts w:ascii="Arial" w:hAnsi="Arial" w:cs="Arial"/>
          <w:b/>
          <w:color w:val="000000"/>
          <w:spacing w:val="-1"/>
          <w:sz w:val="20"/>
          <w:szCs w:val="20"/>
        </w:rPr>
        <w:lastRenderedPageBreak/>
        <w:t>Key Deliverables</w:t>
      </w:r>
    </w:p>
    <w:p w:rsidR="0014107F" w:rsidRDefault="0014107F" w:rsidP="009E1314">
      <w:pPr>
        <w:pStyle w:val="StyleBodyTextIndentLeftLinespacingMultiple115li"/>
        <w:ind w:hanging="180"/>
        <w:jc w:val="both"/>
        <w:rPr>
          <w:rFonts w:ascii="Arial" w:hAnsi="Arial" w:cs="Arial"/>
        </w:rPr>
        <w:sectPr w:rsidR="0014107F" w:rsidSect="0014107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73595" w:rsidRDefault="005F539B" w:rsidP="009E1314">
      <w:pPr>
        <w:pStyle w:val="StyleBodyTextIndentLeftLinespacingMultiple115li"/>
        <w:tabs>
          <w:tab w:val="num" w:pos="1260"/>
        </w:tabs>
        <w:ind w:left="1267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Physical mock-ups</w:t>
      </w:r>
      <w:r w:rsidR="009E1314">
        <w:rPr>
          <w:rFonts w:ascii="Arial" w:hAnsi="Arial" w:cs="Arial"/>
          <w:sz w:val="20"/>
          <w:szCs w:val="20"/>
        </w:rPr>
        <w:t>, samples, and exterior lay-ups</w:t>
      </w:r>
    </w:p>
    <w:p w:rsidR="005F539B" w:rsidRDefault="005F539B" w:rsidP="009E1314">
      <w:pPr>
        <w:pStyle w:val="StyleBodyTextIndentLeftLinespacingMultiple115li"/>
        <w:tabs>
          <w:tab w:val="num" w:pos="1260"/>
        </w:tabs>
        <w:ind w:left="1267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Written approvals of selections</w:t>
      </w:r>
    </w:p>
    <w:p w:rsidR="00D8648D" w:rsidRPr="00D8648D" w:rsidRDefault="00D8648D" w:rsidP="009E1314">
      <w:pPr>
        <w:pStyle w:val="StyleBodyTextIndentLeftLinespacingMultiple115li"/>
        <w:tabs>
          <w:tab w:val="num" w:pos="1260"/>
        </w:tabs>
        <w:ind w:left="1267" w:firstLine="0"/>
        <w:jc w:val="both"/>
        <w:rPr>
          <w:rFonts w:ascii="Arial" w:hAnsi="Arial" w:cs="Arial"/>
          <w:sz w:val="20"/>
          <w:szCs w:val="20"/>
        </w:rPr>
        <w:sectPr w:rsidR="00D8648D" w:rsidRPr="00D8648D" w:rsidSect="003152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E25B1" w:rsidRDefault="003E7317" w:rsidP="003B2B09">
      <w:pPr>
        <w:shd w:val="clear" w:color="auto" w:fill="FFFFFF"/>
        <w:spacing w:before="240" w:after="120"/>
        <w:ind w:right="446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  <w:r>
        <w:rPr>
          <w:rFonts w:ascii="Arial" w:hAnsi="Arial" w:cs="Arial"/>
          <w:b/>
          <w:color w:val="000000"/>
          <w:spacing w:val="-1"/>
          <w:sz w:val="20"/>
          <w:szCs w:val="20"/>
        </w:rPr>
        <w:lastRenderedPageBreak/>
        <w:br w:type="page"/>
      </w:r>
      <w:r w:rsidR="00DE25B1" w:rsidRPr="00725D18">
        <w:rPr>
          <w:rFonts w:ascii="Arial" w:hAnsi="Arial" w:cs="Arial"/>
          <w:b/>
          <w:color w:val="000000"/>
          <w:spacing w:val="-1"/>
          <w:sz w:val="20"/>
          <w:szCs w:val="20"/>
        </w:rPr>
        <w:lastRenderedPageBreak/>
        <w:t>Roles and Responsibilities</w:t>
      </w:r>
    </w:p>
    <w:p w:rsidR="009C7600" w:rsidRPr="003152FF" w:rsidRDefault="009C7600" w:rsidP="003B2B09">
      <w:pPr>
        <w:shd w:val="clear" w:color="auto" w:fill="FFFFFF"/>
        <w:tabs>
          <w:tab w:val="left" w:pos="1260"/>
          <w:tab w:val="num" w:pos="1440"/>
        </w:tabs>
        <w:spacing w:before="240" w:after="120"/>
        <w:ind w:right="446" w:firstLine="720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3152FF">
        <w:rPr>
          <w:rFonts w:ascii="Arial" w:hAnsi="Arial" w:cs="Arial"/>
          <w:b/>
          <w:color w:val="000000"/>
          <w:spacing w:val="-1"/>
          <w:sz w:val="20"/>
          <w:szCs w:val="20"/>
        </w:rPr>
        <w:t>Mock-ups</w:t>
      </w:r>
    </w:p>
    <w:p w:rsidR="00B37C4F" w:rsidRPr="003E7317" w:rsidRDefault="00E97ACA" w:rsidP="009E1314">
      <w:pPr>
        <w:pStyle w:val="StyleBodyTextIndentLeftLinespacingMultiple115li"/>
        <w:numPr>
          <w:ilvl w:val="0"/>
          <w:numId w:val="0"/>
        </w:numPr>
        <w:tabs>
          <w:tab w:val="num" w:pos="1260"/>
        </w:tabs>
        <w:ind w:left="126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The Owner Representative </w:t>
      </w:r>
      <w:r w:rsidR="00B37C4F" w:rsidRPr="003E7317">
        <w:rPr>
          <w:rFonts w:ascii="Arial" w:hAnsi="Arial" w:cs="Arial"/>
          <w:color w:val="000000"/>
          <w:spacing w:val="-1"/>
          <w:sz w:val="20"/>
          <w:szCs w:val="20"/>
        </w:rPr>
        <w:t>shall:</w:t>
      </w:r>
    </w:p>
    <w:p w:rsidR="004410FF" w:rsidRDefault="00B37C4F" w:rsidP="009E1314">
      <w:pPr>
        <w:pStyle w:val="StyleBodyTextIndentLeftLinespacingMultiple115li"/>
        <w:tabs>
          <w:tab w:val="left" w:pos="1260"/>
          <w:tab w:val="num" w:pos="1440"/>
        </w:tabs>
        <w:ind w:left="1260" w:firstLine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="009C7600">
        <w:rPr>
          <w:rFonts w:ascii="Arial" w:hAnsi="Arial" w:cs="Arial"/>
          <w:color w:val="000000"/>
          <w:spacing w:val="-1"/>
          <w:sz w:val="20"/>
          <w:szCs w:val="20"/>
        </w:rPr>
        <w:t xml:space="preserve">onitor the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mock-up assembly </w:t>
      </w:r>
      <w:r w:rsidR="009C7600">
        <w:rPr>
          <w:rFonts w:ascii="Arial" w:hAnsi="Arial" w:cs="Arial"/>
          <w:color w:val="000000"/>
          <w:spacing w:val="-1"/>
          <w:sz w:val="20"/>
          <w:szCs w:val="20"/>
        </w:rPr>
        <w:t>to ensure proper</w:t>
      </w:r>
      <w:r w:rsidR="009E1314">
        <w:rPr>
          <w:rFonts w:ascii="Arial" w:hAnsi="Arial" w:cs="Arial"/>
          <w:color w:val="000000"/>
          <w:spacing w:val="-1"/>
          <w:sz w:val="20"/>
          <w:szCs w:val="20"/>
        </w:rPr>
        <w:t xml:space="preserve"> materials and methods are used</w:t>
      </w:r>
    </w:p>
    <w:p w:rsidR="009C7600" w:rsidRDefault="00B37C4F" w:rsidP="009E1314">
      <w:pPr>
        <w:pStyle w:val="StyleBodyTextIndentLeftLinespacingMultiple115li"/>
        <w:tabs>
          <w:tab w:val="left" w:pos="1260"/>
          <w:tab w:val="num" w:pos="1440"/>
        </w:tabs>
        <w:ind w:left="1260" w:firstLine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9C7600">
        <w:rPr>
          <w:rFonts w:ascii="Arial" w:hAnsi="Arial" w:cs="Arial"/>
          <w:color w:val="000000"/>
          <w:spacing w:val="-1"/>
          <w:sz w:val="20"/>
          <w:szCs w:val="20"/>
        </w:rPr>
        <w:t>nsure A/E faithfully performs his duties with</w:t>
      </w:r>
      <w:r w:rsidR="009E1314">
        <w:rPr>
          <w:rFonts w:ascii="Arial" w:hAnsi="Arial" w:cs="Arial"/>
          <w:color w:val="000000"/>
          <w:spacing w:val="-1"/>
          <w:sz w:val="20"/>
          <w:szCs w:val="20"/>
        </w:rPr>
        <w:t xml:space="preserve"> respect to the mock-up process</w:t>
      </w:r>
    </w:p>
    <w:p w:rsidR="00B37C4F" w:rsidRDefault="00B37C4F" w:rsidP="009E1314">
      <w:pPr>
        <w:pStyle w:val="StyleBodyTextIndentLeftLinespacingMultiple115li"/>
        <w:numPr>
          <w:ilvl w:val="0"/>
          <w:numId w:val="0"/>
        </w:numPr>
        <w:tabs>
          <w:tab w:val="left" w:pos="1260"/>
          <w:tab w:val="num" w:pos="1440"/>
        </w:tabs>
        <w:ind w:left="126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B37C4F" w:rsidRPr="003E7317" w:rsidRDefault="003E7317" w:rsidP="009E1314">
      <w:pPr>
        <w:pStyle w:val="StyleBodyTextIndentLeftLinespacingMultiple115li"/>
        <w:numPr>
          <w:ilvl w:val="0"/>
          <w:numId w:val="0"/>
        </w:numPr>
        <w:tabs>
          <w:tab w:val="left" w:pos="1260"/>
          <w:tab w:val="num" w:pos="1440"/>
        </w:tabs>
        <w:ind w:left="126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3E7317">
        <w:rPr>
          <w:rFonts w:ascii="Arial" w:hAnsi="Arial" w:cs="Arial"/>
          <w:color w:val="000000"/>
          <w:spacing w:val="-1"/>
          <w:sz w:val="20"/>
          <w:szCs w:val="20"/>
        </w:rPr>
        <w:t>The A/E shall:</w:t>
      </w:r>
    </w:p>
    <w:p w:rsidR="009C7600" w:rsidRDefault="00B37C4F" w:rsidP="009E1314">
      <w:pPr>
        <w:pStyle w:val="StyleBodyTextIndentLeftLinespacingMultiple115li"/>
        <w:tabs>
          <w:tab w:val="left" w:pos="1260"/>
          <w:tab w:val="num" w:pos="1440"/>
        </w:tabs>
        <w:ind w:left="1260" w:firstLine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9C7600">
        <w:rPr>
          <w:rFonts w:ascii="Arial" w:hAnsi="Arial" w:cs="Arial"/>
          <w:color w:val="000000"/>
          <w:spacing w:val="-1"/>
          <w:sz w:val="20"/>
          <w:szCs w:val="20"/>
        </w:rPr>
        <w:t>ssemble the necessary people to view the mock-up and approve or provide input to any special mo</w:t>
      </w:r>
      <w:r w:rsidR="009E1314">
        <w:rPr>
          <w:rFonts w:ascii="Arial" w:hAnsi="Arial" w:cs="Arial"/>
          <w:color w:val="000000"/>
          <w:spacing w:val="-1"/>
          <w:sz w:val="20"/>
          <w:szCs w:val="20"/>
        </w:rPr>
        <w:t>difications that should be made</w:t>
      </w:r>
    </w:p>
    <w:p w:rsidR="00B37C4F" w:rsidRDefault="00B37C4F" w:rsidP="009E1314">
      <w:pPr>
        <w:pStyle w:val="StyleBodyTextIndentLeftLinespacingMultiple115li"/>
        <w:tabs>
          <w:tab w:val="left" w:pos="1260"/>
          <w:tab w:val="num" w:pos="1440"/>
        </w:tabs>
        <w:ind w:left="1260" w:firstLine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Notify </w:t>
      </w:r>
      <w:r w:rsidR="009C7600">
        <w:rPr>
          <w:rFonts w:ascii="Arial" w:hAnsi="Arial" w:cs="Arial"/>
          <w:color w:val="000000"/>
          <w:spacing w:val="-1"/>
          <w:sz w:val="20"/>
          <w:szCs w:val="20"/>
        </w:rPr>
        <w:t>the Contra</w:t>
      </w:r>
      <w:r w:rsidR="00E97ACA">
        <w:rPr>
          <w:rFonts w:ascii="Arial" w:hAnsi="Arial" w:cs="Arial"/>
          <w:color w:val="000000"/>
          <w:spacing w:val="-1"/>
          <w:sz w:val="20"/>
          <w:szCs w:val="20"/>
        </w:rPr>
        <w:t>ctor in writing of UH</w:t>
      </w:r>
      <w:r w:rsidR="009E1314">
        <w:rPr>
          <w:rFonts w:ascii="Arial" w:hAnsi="Arial" w:cs="Arial"/>
          <w:color w:val="000000"/>
          <w:spacing w:val="-1"/>
          <w:sz w:val="20"/>
          <w:szCs w:val="20"/>
        </w:rPr>
        <w:t xml:space="preserve"> approval</w:t>
      </w:r>
    </w:p>
    <w:p w:rsidR="005A64F1" w:rsidRDefault="009C7600" w:rsidP="009E1314">
      <w:pPr>
        <w:pStyle w:val="StyleBodyTextIndentLeftLinespacingMultiple115li"/>
        <w:tabs>
          <w:tab w:val="left" w:pos="1260"/>
          <w:tab w:val="num" w:pos="1440"/>
        </w:tabs>
        <w:ind w:left="1260" w:firstLine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The Contractor will comply with the approved materials, means and methods of the</w:t>
      </w:r>
      <w:r w:rsidR="009E1314">
        <w:rPr>
          <w:rFonts w:ascii="Arial" w:hAnsi="Arial" w:cs="Arial"/>
          <w:color w:val="000000"/>
          <w:spacing w:val="-1"/>
          <w:sz w:val="20"/>
          <w:szCs w:val="20"/>
        </w:rPr>
        <w:t xml:space="preserve"> approved mock-up assembly</w:t>
      </w:r>
    </w:p>
    <w:p w:rsidR="005A64F1" w:rsidRPr="00AD626C" w:rsidRDefault="005A64F1" w:rsidP="003B2B09">
      <w:pPr>
        <w:pStyle w:val="StyleBodyTextIndentLeftLinespacingMultiple115li"/>
        <w:numPr>
          <w:ilvl w:val="0"/>
          <w:numId w:val="0"/>
        </w:numPr>
        <w:tabs>
          <w:tab w:val="left" w:pos="1260"/>
          <w:tab w:val="num" w:pos="1440"/>
        </w:tabs>
        <w:spacing w:before="120" w:after="120"/>
        <w:ind w:firstLine="720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3152FF">
        <w:rPr>
          <w:rFonts w:ascii="Arial" w:hAnsi="Arial" w:cs="Arial"/>
          <w:b/>
          <w:color w:val="000000"/>
          <w:spacing w:val="-1"/>
          <w:sz w:val="20"/>
          <w:szCs w:val="20"/>
        </w:rPr>
        <w:t>Samples</w:t>
      </w:r>
    </w:p>
    <w:p w:rsidR="00AD626C" w:rsidRDefault="00E97ACA" w:rsidP="009E1314">
      <w:pPr>
        <w:pStyle w:val="StyleBodyTextIndentLeftLinespacingMultiple115li"/>
        <w:numPr>
          <w:ilvl w:val="0"/>
          <w:numId w:val="0"/>
        </w:numPr>
        <w:tabs>
          <w:tab w:val="left" w:pos="1260"/>
          <w:tab w:val="num" w:pos="1440"/>
        </w:tabs>
        <w:ind w:left="126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The Owner Representative</w:t>
      </w:r>
      <w:r w:rsidR="00AD626C">
        <w:rPr>
          <w:rFonts w:ascii="Arial" w:hAnsi="Arial" w:cs="Arial"/>
          <w:color w:val="000000"/>
          <w:spacing w:val="-1"/>
          <w:sz w:val="20"/>
          <w:szCs w:val="20"/>
        </w:rPr>
        <w:t xml:space="preserve"> shall:</w:t>
      </w:r>
    </w:p>
    <w:p w:rsidR="005A64F1" w:rsidRDefault="00AD626C" w:rsidP="009E1314">
      <w:pPr>
        <w:pStyle w:val="StyleBodyTextIndentLeftLinespacingMultiple115li"/>
        <w:tabs>
          <w:tab w:val="left" w:pos="1260"/>
          <w:tab w:val="num" w:pos="1440"/>
        </w:tabs>
        <w:ind w:left="1260" w:firstLine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D</w:t>
      </w:r>
      <w:r w:rsidR="006B63AF">
        <w:rPr>
          <w:rFonts w:ascii="Arial" w:hAnsi="Arial" w:cs="Arial"/>
          <w:color w:val="000000"/>
          <w:spacing w:val="-1"/>
          <w:sz w:val="20"/>
          <w:szCs w:val="20"/>
        </w:rPr>
        <w:t>esignate the location and gatheri</w:t>
      </w:r>
      <w:r w:rsidR="009E1314">
        <w:rPr>
          <w:rFonts w:ascii="Arial" w:hAnsi="Arial" w:cs="Arial"/>
          <w:color w:val="000000"/>
          <w:spacing w:val="-1"/>
          <w:sz w:val="20"/>
          <w:szCs w:val="20"/>
        </w:rPr>
        <w:t>ng point for sample submissions</w:t>
      </w:r>
    </w:p>
    <w:p w:rsidR="006B63AF" w:rsidRDefault="00AD626C" w:rsidP="009E1314">
      <w:pPr>
        <w:pStyle w:val="StyleBodyTextIndentLeftLinespacingMultiple115li"/>
        <w:tabs>
          <w:tab w:val="left" w:pos="1260"/>
          <w:tab w:val="num" w:pos="1440"/>
        </w:tabs>
        <w:ind w:left="1260" w:firstLine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Facilitate </w:t>
      </w:r>
      <w:r w:rsidR="006B63AF">
        <w:rPr>
          <w:rFonts w:ascii="Arial" w:hAnsi="Arial" w:cs="Arial"/>
          <w:color w:val="000000"/>
          <w:spacing w:val="-1"/>
          <w:sz w:val="20"/>
          <w:szCs w:val="20"/>
        </w:rPr>
        <w:t>the assembly of the appropriate people</w:t>
      </w:r>
      <w:r w:rsidR="009E1314">
        <w:rPr>
          <w:rFonts w:ascii="Arial" w:hAnsi="Arial" w:cs="Arial"/>
          <w:color w:val="000000"/>
          <w:spacing w:val="-1"/>
          <w:sz w:val="20"/>
          <w:szCs w:val="20"/>
        </w:rPr>
        <w:t xml:space="preserve"> needed for approval of samples</w:t>
      </w:r>
    </w:p>
    <w:p w:rsidR="006B63AF" w:rsidRPr="00AD626C" w:rsidRDefault="006B63AF" w:rsidP="003B2B09">
      <w:pPr>
        <w:pStyle w:val="StyleBodyTextIndentLeftLinespacingMultiple115li"/>
        <w:numPr>
          <w:ilvl w:val="0"/>
          <w:numId w:val="0"/>
        </w:numPr>
        <w:tabs>
          <w:tab w:val="left" w:pos="1260"/>
          <w:tab w:val="num" w:pos="1440"/>
        </w:tabs>
        <w:spacing w:before="120" w:after="120"/>
        <w:ind w:firstLine="720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3152FF">
        <w:rPr>
          <w:rFonts w:ascii="Arial" w:hAnsi="Arial" w:cs="Arial"/>
          <w:b/>
          <w:color w:val="000000"/>
          <w:spacing w:val="-1"/>
          <w:sz w:val="20"/>
          <w:szCs w:val="20"/>
        </w:rPr>
        <w:t>Material Selection</w:t>
      </w:r>
    </w:p>
    <w:p w:rsidR="00AD626C" w:rsidRDefault="00AD626C" w:rsidP="009E1314">
      <w:pPr>
        <w:pStyle w:val="StyleBodyTextIndentLeftLinespacingMultiple115li"/>
        <w:numPr>
          <w:ilvl w:val="0"/>
          <w:numId w:val="0"/>
        </w:numPr>
        <w:tabs>
          <w:tab w:val="left" w:pos="1260"/>
          <w:tab w:val="num" w:pos="1440"/>
        </w:tabs>
        <w:ind w:left="126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The A/E shall:</w:t>
      </w:r>
    </w:p>
    <w:p w:rsidR="006B63AF" w:rsidRDefault="00AD626C" w:rsidP="009E1314">
      <w:pPr>
        <w:pStyle w:val="StyleBodyTextIndentLeftLinespacingMultiple115li"/>
        <w:tabs>
          <w:tab w:val="left" w:pos="1260"/>
          <w:tab w:val="num" w:pos="1440"/>
        </w:tabs>
        <w:ind w:left="1260" w:firstLine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="006B63AF">
        <w:rPr>
          <w:rFonts w:ascii="Arial" w:hAnsi="Arial" w:cs="Arial"/>
          <w:color w:val="000000"/>
          <w:spacing w:val="-1"/>
          <w:sz w:val="20"/>
          <w:szCs w:val="20"/>
        </w:rPr>
        <w:t>repare color boards or brochures for approv</w:t>
      </w:r>
      <w:r w:rsidR="00E97ACA">
        <w:rPr>
          <w:rFonts w:ascii="Arial" w:hAnsi="Arial" w:cs="Arial"/>
          <w:color w:val="000000"/>
          <w:spacing w:val="-1"/>
          <w:sz w:val="20"/>
          <w:szCs w:val="20"/>
        </w:rPr>
        <w:t xml:space="preserve">al by appropriate UH </w:t>
      </w:r>
      <w:r w:rsidR="009E1314">
        <w:rPr>
          <w:rFonts w:ascii="Arial" w:hAnsi="Arial" w:cs="Arial"/>
          <w:color w:val="000000"/>
          <w:spacing w:val="-1"/>
          <w:sz w:val="20"/>
          <w:szCs w:val="20"/>
        </w:rPr>
        <w:t>personnel</w:t>
      </w:r>
    </w:p>
    <w:p w:rsidR="006B63AF" w:rsidRDefault="00AD626C" w:rsidP="009E1314">
      <w:pPr>
        <w:pStyle w:val="StyleBodyTextIndentLeftLinespacingMultiple115li"/>
        <w:tabs>
          <w:tab w:val="left" w:pos="1260"/>
          <w:tab w:val="num" w:pos="1440"/>
        </w:tabs>
        <w:ind w:left="1260" w:firstLine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Collect </w:t>
      </w:r>
      <w:r w:rsidR="006B63AF">
        <w:rPr>
          <w:rFonts w:ascii="Arial" w:hAnsi="Arial" w:cs="Arial"/>
          <w:color w:val="000000"/>
          <w:spacing w:val="-1"/>
          <w:sz w:val="20"/>
          <w:szCs w:val="20"/>
        </w:rPr>
        <w:t xml:space="preserve">brick samples for lay up </w:t>
      </w:r>
      <w:r w:rsidR="00E97ACA">
        <w:rPr>
          <w:rFonts w:ascii="Arial" w:hAnsi="Arial" w:cs="Arial"/>
          <w:color w:val="000000"/>
          <w:spacing w:val="-1"/>
          <w:sz w:val="20"/>
          <w:szCs w:val="20"/>
        </w:rPr>
        <w:t xml:space="preserve">and approval by appropriate UH </w:t>
      </w:r>
      <w:r w:rsidR="006B63AF">
        <w:rPr>
          <w:rFonts w:ascii="Arial" w:hAnsi="Arial" w:cs="Arial"/>
          <w:color w:val="000000"/>
          <w:spacing w:val="-1"/>
          <w:sz w:val="20"/>
          <w:szCs w:val="20"/>
        </w:rPr>
        <w:t>personnel</w:t>
      </w:r>
    </w:p>
    <w:p w:rsidR="006B63AF" w:rsidRDefault="00AD626C" w:rsidP="009E1314">
      <w:pPr>
        <w:pStyle w:val="StyleBodyTextIndentLeftLinespacingMultiple115li"/>
        <w:tabs>
          <w:tab w:val="left" w:pos="1260"/>
          <w:tab w:val="num" w:pos="1440"/>
        </w:tabs>
        <w:ind w:left="1260" w:firstLine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Document </w:t>
      </w:r>
      <w:r w:rsidR="009E1314">
        <w:rPr>
          <w:rFonts w:ascii="Arial" w:hAnsi="Arial" w:cs="Arial"/>
          <w:color w:val="000000"/>
          <w:spacing w:val="-1"/>
          <w:sz w:val="20"/>
          <w:szCs w:val="20"/>
        </w:rPr>
        <w:t>material selection approvals</w:t>
      </w:r>
    </w:p>
    <w:p w:rsidR="00AD626C" w:rsidRDefault="00AD626C" w:rsidP="009E1314">
      <w:pPr>
        <w:pStyle w:val="StyleBodyTextIndentLeftLinespacingMultiple115li"/>
        <w:numPr>
          <w:ilvl w:val="0"/>
          <w:numId w:val="0"/>
        </w:numPr>
        <w:tabs>
          <w:tab w:val="left" w:pos="1260"/>
          <w:tab w:val="num" w:pos="1440"/>
        </w:tabs>
        <w:ind w:left="126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AD626C" w:rsidRDefault="006B63AF" w:rsidP="009E1314">
      <w:pPr>
        <w:pStyle w:val="StyleBodyTextIndentLeftLinespacingMultiple115li"/>
        <w:numPr>
          <w:ilvl w:val="0"/>
          <w:numId w:val="0"/>
        </w:numPr>
        <w:tabs>
          <w:tab w:val="left" w:pos="1260"/>
          <w:tab w:val="num" w:pos="1440"/>
        </w:tabs>
        <w:ind w:left="126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The Contractor </w:t>
      </w:r>
      <w:r w:rsidR="00AD626C">
        <w:rPr>
          <w:rFonts w:ascii="Arial" w:hAnsi="Arial" w:cs="Arial"/>
          <w:color w:val="000000"/>
          <w:spacing w:val="-1"/>
          <w:sz w:val="20"/>
          <w:szCs w:val="20"/>
        </w:rPr>
        <w:t xml:space="preserve">shall: </w:t>
      </w:r>
    </w:p>
    <w:p w:rsidR="006B63AF" w:rsidRDefault="00AD626C" w:rsidP="009E1314">
      <w:pPr>
        <w:pStyle w:val="StyleBodyTextIndentLeftLinespacingMultiple115li"/>
        <w:tabs>
          <w:tab w:val="left" w:pos="1260"/>
          <w:tab w:val="num" w:pos="1440"/>
        </w:tabs>
        <w:ind w:left="1260" w:firstLine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Lay </w:t>
      </w:r>
      <w:r w:rsidR="006B63AF">
        <w:rPr>
          <w:rFonts w:ascii="Arial" w:hAnsi="Arial" w:cs="Arial"/>
          <w:color w:val="000000"/>
          <w:spacing w:val="-1"/>
          <w:sz w:val="20"/>
          <w:szCs w:val="20"/>
        </w:rPr>
        <w:t>up a wall sample from the various brick samples and mortar combin</w:t>
      </w:r>
      <w:r w:rsidR="009E1314">
        <w:rPr>
          <w:rFonts w:ascii="Arial" w:hAnsi="Arial" w:cs="Arial"/>
          <w:color w:val="000000"/>
          <w:spacing w:val="-1"/>
          <w:sz w:val="20"/>
          <w:szCs w:val="20"/>
        </w:rPr>
        <w:t>ations for viewing and approval</w:t>
      </w:r>
    </w:p>
    <w:p w:rsidR="005A64F1" w:rsidRDefault="00AD626C" w:rsidP="009E1314">
      <w:pPr>
        <w:pStyle w:val="StyleBodyTextIndentLeftLinespacingMultiple115li"/>
        <w:tabs>
          <w:tab w:val="left" w:pos="1260"/>
          <w:tab w:val="num" w:pos="1440"/>
        </w:tabs>
        <w:ind w:left="1260" w:firstLine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6B63AF">
        <w:rPr>
          <w:rFonts w:ascii="Arial" w:hAnsi="Arial" w:cs="Arial"/>
          <w:color w:val="000000"/>
          <w:spacing w:val="-1"/>
          <w:sz w:val="20"/>
          <w:szCs w:val="20"/>
        </w:rPr>
        <w:t>nsure the lay up samples remain in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place as models for comparison</w:t>
      </w:r>
    </w:p>
    <w:p w:rsidR="009E1314" w:rsidRDefault="009E1314" w:rsidP="003B2B09">
      <w:pPr>
        <w:shd w:val="clear" w:color="auto" w:fill="FFFFFF"/>
        <w:spacing w:before="240" w:after="120"/>
        <w:ind w:right="446" w:firstLine="720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  <w:r>
        <w:rPr>
          <w:rFonts w:ascii="Arial" w:hAnsi="Arial" w:cs="Arial"/>
          <w:b/>
          <w:color w:val="000000"/>
          <w:spacing w:val="-1"/>
          <w:sz w:val="20"/>
          <w:szCs w:val="20"/>
        </w:rPr>
        <w:t>Required Forms</w:t>
      </w:r>
    </w:p>
    <w:p w:rsidR="009E1314" w:rsidRPr="00982C6D" w:rsidRDefault="00982C6D" w:rsidP="009E1314">
      <w:pPr>
        <w:shd w:val="clear" w:color="auto" w:fill="FFFFFF"/>
        <w:ind w:left="540" w:right="446" w:firstLine="720"/>
        <w:jc w:val="both"/>
        <w:rPr>
          <w:rFonts w:ascii="Arial" w:hAnsi="Arial" w:cs="Arial"/>
          <w:i/>
          <w:color w:val="000000"/>
          <w:spacing w:val="-1"/>
          <w:sz w:val="20"/>
          <w:szCs w:val="20"/>
        </w:rPr>
      </w:pPr>
      <w:r w:rsidRPr="00982C6D">
        <w:rPr>
          <w:rFonts w:ascii="Arial" w:hAnsi="Arial" w:cs="Arial"/>
          <w:i/>
          <w:color w:val="000000"/>
          <w:spacing w:val="-1"/>
          <w:sz w:val="20"/>
          <w:szCs w:val="20"/>
        </w:rPr>
        <w:t>None</w:t>
      </w:r>
    </w:p>
    <w:p w:rsidR="00606C5D" w:rsidRPr="00725D18" w:rsidRDefault="00606C5D" w:rsidP="003B2B09">
      <w:pPr>
        <w:shd w:val="clear" w:color="auto" w:fill="FFFFFF"/>
        <w:spacing w:before="240" w:after="120"/>
        <w:ind w:right="446" w:firstLine="720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725D18">
        <w:rPr>
          <w:rFonts w:ascii="Arial" w:hAnsi="Arial" w:cs="Arial"/>
          <w:b/>
          <w:color w:val="000000"/>
          <w:spacing w:val="-1"/>
          <w:sz w:val="20"/>
          <w:szCs w:val="20"/>
        </w:rPr>
        <w:t>Sample Forms and Documents</w:t>
      </w:r>
    </w:p>
    <w:p w:rsidR="00606C5D" w:rsidRDefault="00606C5D" w:rsidP="009E1314">
      <w:pPr>
        <w:shd w:val="clear" w:color="auto" w:fill="FFFFFF"/>
        <w:spacing w:before="120" w:after="120"/>
        <w:ind w:left="1260" w:right="44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867432">
        <w:rPr>
          <w:rFonts w:ascii="Arial" w:hAnsi="Arial" w:cs="Arial"/>
          <w:color w:val="000000"/>
          <w:spacing w:val="-1"/>
          <w:sz w:val="20"/>
          <w:szCs w:val="20"/>
        </w:rPr>
        <w:t>The following forms, templates and documents serve as an example of documentation. They are intended for use as a starting point in the development of customized application.</w:t>
      </w:r>
    </w:p>
    <w:p w:rsidR="00772186" w:rsidRPr="00E97ACA" w:rsidRDefault="00E97ACA" w:rsidP="00E97ACA">
      <w:pPr>
        <w:pStyle w:val="ListParagraph"/>
        <w:numPr>
          <w:ilvl w:val="0"/>
          <w:numId w:val="5"/>
        </w:numPr>
        <w:shd w:val="clear" w:color="auto" w:fill="FFFFFF"/>
        <w:spacing w:before="120" w:after="120"/>
        <w:ind w:right="446"/>
        <w:jc w:val="both"/>
        <w:rPr>
          <w:rFonts w:ascii="Arial" w:hAnsi="Arial" w:cs="Arial"/>
          <w:color w:val="FF0000"/>
          <w:spacing w:val="-1"/>
          <w:sz w:val="20"/>
          <w:szCs w:val="20"/>
        </w:rPr>
      </w:pPr>
      <w:r w:rsidRPr="00E97ACA">
        <w:rPr>
          <w:rFonts w:ascii="Arial" w:hAnsi="Arial" w:cs="Arial"/>
          <w:color w:val="FF0000"/>
          <w:spacing w:val="-1"/>
          <w:sz w:val="20"/>
          <w:szCs w:val="20"/>
        </w:rPr>
        <w:t>Sign Off Form ( New Form )</w:t>
      </w:r>
    </w:p>
    <w:sectPr w:rsidR="00772186" w:rsidRPr="00E97ACA" w:rsidSect="0014107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F04" w:rsidRDefault="00290F04">
      <w:r>
        <w:separator/>
      </w:r>
    </w:p>
  </w:endnote>
  <w:endnote w:type="continuationSeparator" w:id="0">
    <w:p w:rsidR="00290F04" w:rsidRDefault="00290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851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102B7" w:rsidRPr="002102B7" w:rsidRDefault="002102B7" w:rsidP="002102B7">
            <w:pPr>
              <w:pStyle w:val="Footer"/>
            </w:pPr>
            <w:r>
              <w:t>Step 4 D18, D19</w:t>
            </w:r>
          </w:p>
          <w:p w:rsidR="002102B7" w:rsidRPr="002102B7" w:rsidRDefault="002102B7">
            <w:pPr>
              <w:pStyle w:val="Footer"/>
              <w:jc w:val="center"/>
            </w:pPr>
            <w:r w:rsidRPr="002102B7">
              <w:rPr>
                <w:sz w:val="20"/>
                <w:szCs w:val="20"/>
              </w:rPr>
              <w:t xml:space="preserve">Page </w:t>
            </w:r>
            <w:r w:rsidRPr="002102B7">
              <w:rPr>
                <w:sz w:val="20"/>
                <w:szCs w:val="20"/>
              </w:rPr>
              <w:fldChar w:fldCharType="begin"/>
            </w:r>
            <w:r w:rsidRPr="002102B7">
              <w:rPr>
                <w:sz w:val="20"/>
                <w:szCs w:val="20"/>
              </w:rPr>
              <w:instrText xml:space="preserve"> PAGE </w:instrText>
            </w:r>
            <w:r w:rsidRPr="002102B7">
              <w:rPr>
                <w:sz w:val="20"/>
                <w:szCs w:val="20"/>
              </w:rPr>
              <w:fldChar w:fldCharType="separate"/>
            </w:r>
            <w:r w:rsidR="00311026">
              <w:rPr>
                <w:noProof/>
                <w:sz w:val="20"/>
                <w:szCs w:val="20"/>
              </w:rPr>
              <w:t>1</w:t>
            </w:r>
            <w:r w:rsidRPr="002102B7">
              <w:rPr>
                <w:sz w:val="20"/>
                <w:szCs w:val="20"/>
              </w:rPr>
              <w:fldChar w:fldCharType="end"/>
            </w:r>
            <w:r w:rsidRPr="002102B7">
              <w:rPr>
                <w:sz w:val="20"/>
                <w:szCs w:val="20"/>
              </w:rPr>
              <w:t xml:space="preserve"> of </w:t>
            </w:r>
            <w:r w:rsidRPr="002102B7">
              <w:rPr>
                <w:sz w:val="20"/>
                <w:szCs w:val="20"/>
              </w:rPr>
              <w:fldChar w:fldCharType="begin"/>
            </w:r>
            <w:r w:rsidRPr="002102B7">
              <w:rPr>
                <w:sz w:val="20"/>
                <w:szCs w:val="20"/>
              </w:rPr>
              <w:instrText xml:space="preserve"> NUMPAGES  </w:instrText>
            </w:r>
            <w:r w:rsidRPr="002102B7">
              <w:rPr>
                <w:sz w:val="20"/>
                <w:szCs w:val="20"/>
              </w:rPr>
              <w:fldChar w:fldCharType="separate"/>
            </w:r>
            <w:r w:rsidR="00311026">
              <w:rPr>
                <w:noProof/>
                <w:sz w:val="20"/>
                <w:szCs w:val="20"/>
              </w:rPr>
              <w:t>2</w:t>
            </w:r>
            <w:r w:rsidRPr="002102B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B4165" w:rsidRPr="002102B7" w:rsidRDefault="005B4165" w:rsidP="00DE5E45">
    <w:pPr>
      <w:pStyle w:val="Footer"/>
      <w:tabs>
        <w:tab w:val="clear" w:pos="8640"/>
        <w:tab w:val="left" w:pos="8382"/>
        <w:tab w:val="left" w:pos="8531"/>
        <w:tab w:val="right" w:pos="936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F04" w:rsidRDefault="00290F04">
      <w:r>
        <w:separator/>
      </w:r>
    </w:p>
  </w:footnote>
  <w:footnote w:type="continuationSeparator" w:id="0">
    <w:p w:rsidR="00290F04" w:rsidRDefault="00290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749" w:rsidRDefault="00FC3C4B" w:rsidP="00FC3C4B">
    <w:pPr>
      <w:tabs>
        <w:tab w:val="left" w:pos="7740"/>
      </w:tabs>
    </w:pPr>
    <w:r w:rsidRPr="00FC3C4B">
      <w:rPr>
        <w:noProof/>
      </w:rPr>
      <w:drawing>
        <wp:inline distT="0" distB="0" distL="0" distR="0">
          <wp:extent cx="1721968" cy="658368"/>
          <wp:effectExtent l="19050" t="0" r="0" b="0"/>
          <wp:docPr id="1" name="Picture 0" descr="UHandYATP01-s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andYATP01-sm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862" cy="662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222E" w:rsidRPr="000E7749" w:rsidRDefault="005B4165" w:rsidP="000E7749">
    <w:pPr>
      <w:jc w:val="right"/>
      <w:rPr>
        <w:rFonts w:ascii="Arial" w:hAnsi="Arial" w:cs="Arial"/>
        <w:b/>
      </w:rPr>
    </w:pPr>
    <w:r>
      <w:tab/>
    </w:r>
    <w:r w:rsidR="00C10E93">
      <w:rPr>
        <w:rFonts w:ascii="Arial" w:hAnsi="Arial" w:cs="Arial"/>
        <w:b/>
        <w:noProof/>
      </w:rPr>
      <w:pict>
        <v:line id="_x0000_s11265" style="position:absolute;left:0;text-align:left;z-index:251660288;mso-position-horizontal-relative:text;mso-position-vertical-relative:text" from="0,14.4pt" to="486.25pt,14.4pt" o:allowincell="f" strokeweight="1.2pt"/>
      </w:pict>
    </w:r>
    <w:r w:rsidR="000E7749">
      <w:rPr>
        <w:rFonts w:ascii="Arial" w:hAnsi="Arial" w:cs="Arial"/>
        <w:b/>
        <w:noProof/>
      </w:rPr>
      <w:t>MOCK-UPS, SAMPLES, MATERIAL SELECTIONS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713"/>
    <w:multiLevelType w:val="multilevel"/>
    <w:tmpl w:val="A0F69F78"/>
    <w:styleLink w:val="StyleNumbered1"/>
    <w:lvl w:ilvl="0">
      <w:start w:val="1"/>
      <w:numFmt w:val="lowerLetter"/>
      <w:lvlText w:val="%1."/>
      <w:lvlJc w:val="left"/>
      <w:pPr>
        <w:tabs>
          <w:tab w:val="num" w:pos="2220"/>
        </w:tabs>
        <w:ind w:left="180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">
    <w:nsid w:val="49701448"/>
    <w:multiLevelType w:val="multilevel"/>
    <w:tmpl w:val="45401D2E"/>
    <w:lvl w:ilvl="0">
      <w:start w:val="8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6"/>
      <w:numFmt w:val="decimal"/>
      <w:lvlText w:val="%1.4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52E904D3"/>
    <w:multiLevelType w:val="hybridMultilevel"/>
    <w:tmpl w:val="04D4BC36"/>
    <w:lvl w:ilvl="0" w:tplc="3E722FFE">
      <w:start w:val="1"/>
      <w:numFmt w:val="bullet"/>
      <w:pStyle w:val="StyleBodyTextIndentLeftLinespacingMultiple115li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D37CE756">
      <w:start w:val="1"/>
      <w:numFmt w:val="bullet"/>
      <w:lvlText w:val=""/>
      <w:lvlJc w:val="left"/>
      <w:pPr>
        <w:tabs>
          <w:tab w:val="num" w:pos="-1080"/>
        </w:tabs>
        <w:ind w:left="-1111" w:firstLine="31"/>
      </w:pPr>
      <w:rPr>
        <w:rFonts w:ascii="Symbol" w:hAnsi="Symbol" w:hint="default"/>
        <w:b w:val="0"/>
        <w:i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>
    <w:nsid w:val="584C2977"/>
    <w:multiLevelType w:val="multilevel"/>
    <w:tmpl w:val="CD38597E"/>
    <w:lvl w:ilvl="0">
      <w:start w:val="8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3CE1283"/>
    <w:multiLevelType w:val="hybridMultilevel"/>
    <w:tmpl w:val="C678693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en-US" w:vendorID="64" w:dllVersion="131078" w:nlCheck="1" w:checkStyle="1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6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AD2ED4"/>
    <w:rsid w:val="00026496"/>
    <w:rsid w:val="00027D1B"/>
    <w:rsid w:val="00034957"/>
    <w:rsid w:val="00053721"/>
    <w:rsid w:val="0005396D"/>
    <w:rsid w:val="00086C48"/>
    <w:rsid w:val="000A612C"/>
    <w:rsid w:val="000D16B8"/>
    <w:rsid w:val="000D27B6"/>
    <w:rsid w:val="000E7749"/>
    <w:rsid w:val="000F6691"/>
    <w:rsid w:val="00126ACC"/>
    <w:rsid w:val="00134350"/>
    <w:rsid w:val="001376AB"/>
    <w:rsid w:val="0014107F"/>
    <w:rsid w:val="001551DD"/>
    <w:rsid w:val="001605CE"/>
    <w:rsid w:val="001652F4"/>
    <w:rsid w:val="00177F55"/>
    <w:rsid w:val="00187C91"/>
    <w:rsid w:val="001A39BF"/>
    <w:rsid w:val="001A593C"/>
    <w:rsid w:val="001C0DA4"/>
    <w:rsid w:val="001C7239"/>
    <w:rsid w:val="001F6960"/>
    <w:rsid w:val="0020719A"/>
    <w:rsid w:val="002102B7"/>
    <w:rsid w:val="00226697"/>
    <w:rsid w:val="00227A16"/>
    <w:rsid w:val="00274A3B"/>
    <w:rsid w:val="00275E91"/>
    <w:rsid w:val="002857B2"/>
    <w:rsid w:val="00290F04"/>
    <w:rsid w:val="0029193A"/>
    <w:rsid w:val="002B3EC7"/>
    <w:rsid w:val="002E1052"/>
    <w:rsid w:val="002E2FC4"/>
    <w:rsid w:val="002E722F"/>
    <w:rsid w:val="002F787D"/>
    <w:rsid w:val="00311026"/>
    <w:rsid w:val="0031491A"/>
    <w:rsid w:val="003152FF"/>
    <w:rsid w:val="00317F2C"/>
    <w:rsid w:val="003416DB"/>
    <w:rsid w:val="00355059"/>
    <w:rsid w:val="003744BE"/>
    <w:rsid w:val="00392007"/>
    <w:rsid w:val="003955D3"/>
    <w:rsid w:val="00397BBD"/>
    <w:rsid w:val="003A45F5"/>
    <w:rsid w:val="003A513B"/>
    <w:rsid w:val="003B2B09"/>
    <w:rsid w:val="003B79A1"/>
    <w:rsid w:val="003D2D5F"/>
    <w:rsid w:val="003D37DE"/>
    <w:rsid w:val="003E60EE"/>
    <w:rsid w:val="003E7317"/>
    <w:rsid w:val="003E7EA9"/>
    <w:rsid w:val="00400160"/>
    <w:rsid w:val="0042028B"/>
    <w:rsid w:val="00421201"/>
    <w:rsid w:val="00427841"/>
    <w:rsid w:val="0043712A"/>
    <w:rsid w:val="004410FF"/>
    <w:rsid w:val="00441BBD"/>
    <w:rsid w:val="004430E5"/>
    <w:rsid w:val="004601A4"/>
    <w:rsid w:val="0046236D"/>
    <w:rsid w:val="0047222E"/>
    <w:rsid w:val="004A092A"/>
    <w:rsid w:val="004B6879"/>
    <w:rsid w:val="004C3E22"/>
    <w:rsid w:val="004C4CF8"/>
    <w:rsid w:val="004D084E"/>
    <w:rsid w:val="004E5224"/>
    <w:rsid w:val="004F529B"/>
    <w:rsid w:val="005214F4"/>
    <w:rsid w:val="0057755F"/>
    <w:rsid w:val="005942FE"/>
    <w:rsid w:val="00595647"/>
    <w:rsid w:val="005A145E"/>
    <w:rsid w:val="005A59DD"/>
    <w:rsid w:val="005A64F1"/>
    <w:rsid w:val="005B4165"/>
    <w:rsid w:val="005E65D3"/>
    <w:rsid w:val="005F0F0F"/>
    <w:rsid w:val="005F539B"/>
    <w:rsid w:val="00606C5D"/>
    <w:rsid w:val="006114D3"/>
    <w:rsid w:val="006212AF"/>
    <w:rsid w:val="00626548"/>
    <w:rsid w:val="00657140"/>
    <w:rsid w:val="00663563"/>
    <w:rsid w:val="00663DCF"/>
    <w:rsid w:val="00675818"/>
    <w:rsid w:val="00697151"/>
    <w:rsid w:val="006B0D2C"/>
    <w:rsid w:val="006B52CC"/>
    <w:rsid w:val="006B59AF"/>
    <w:rsid w:val="006B608E"/>
    <w:rsid w:val="006B63AF"/>
    <w:rsid w:val="006C4D62"/>
    <w:rsid w:val="006F3CDB"/>
    <w:rsid w:val="00725D18"/>
    <w:rsid w:val="007272D5"/>
    <w:rsid w:val="00760D58"/>
    <w:rsid w:val="00772186"/>
    <w:rsid w:val="00772B4F"/>
    <w:rsid w:val="00782409"/>
    <w:rsid w:val="007868E8"/>
    <w:rsid w:val="007B1DE0"/>
    <w:rsid w:val="007C09C9"/>
    <w:rsid w:val="007C5330"/>
    <w:rsid w:val="007E0F22"/>
    <w:rsid w:val="007F6325"/>
    <w:rsid w:val="0080400B"/>
    <w:rsid w:val="00806779"/>
    <w:rsid w:val="00816DE8"/>
    <w:rsid w:val="00836811"/>
    <w:rsid w:val="00867432"/>
    <w:rsid w:val="00881764"/>
    <w:rsid w:val="00884AB4"/>
    <w:rsid w:val="008A4068"/>
    <w:rsid w:val="00914DD0"/>
    <w:rsid w:val="00926CFD"/>
    <w:rsid w:val="009329D3"/>
    <w:rsid w:val="00946C45"/>
    <w:rsid w:val="00950F8E"/>
    <w:rsid w:val="00953F09"/>
    <w:rsid w:val="00960ADE"/>
    <w:rsid w:val="00964A40"/>
    <w:rsid w:val="00973595"/>
    <w:rsid w:val="00974EE3"/>
    <w:rsid w:val="009757CF"/>
    <w:rsid w:val="00975CC7"/>
    <w:rsid w:val="00982C6D"/>
    <w:rsid w:val="00993486"/>
    <w:rsid w:val="00993545"/>
    <w:rsid w:val="009942A8"/>
    <w:rsid w:val="00995D46"/>
    <w:rsid w:val="009C7600"/>
    <w:rsid w:val="009E1314"/>
    <w:rsid w:val="00A145C4"/>
    <w:rsid w:val="00A14C40"/>
    <w:rsid w:val="00A57D6B"/>
    <w:rsid w:val="00A669B9"/>
    <w:rsid w:val="00A76B5F"/>
    <w:rsid w:val="00A8523A"/>
    <w:rsid w:val="00A9163F"/>
    <w:rsid w:val="00A922EA"/>
    <w:rsid w:val="00AB1AA5"/>
    <w:rsid w:val="00AD2ED4"/>
    <w:rsid w:val="00AD626C"/>
    <w:rsid w:val="00B21D79"/>
    <w:rsid w:val="00B22F19"/>
    <w:rsid w:val="00B257EC"/>
    <w:rsid w:val="00B323D8"/>
    <w:rsid w:val="00B37C4F"/>
    <w:rsid w:val="00B45BC4"/>
    <w:rsid w:val="00B539C7"/>
    <w:rsid w:val="00B76129"/>
    <w:rsid w:val="00B77624"/>
    <w:rsid w:val="00BC1600"/>
    <w:rsid w:val="00BE46DC"/>
    <w:rsid w:val="00BE702C"/>
    <w:rsid w:val="00C0577B"/>
    <w:rsid w:val="00C10E93"/>
    <w:rsid w:val="00C30481"/>
    <w:rsid w:val="00C3071E"/>
    <w:rsid w:val="00C93D46"/>
    <w:rsid w:val="00C953B0"/>
    <w:rsid w:val="00CA6FA6"/>
    <w:rsid w:val="00CB2E7A"/>
    <w:rsid w:val="00CD1EBB"/>
    <w:rsid w:val="00CD72E0"/>
    <w:rsid w:val="00CE4161"/>
    <w:rsid w:val="00CF14E1"/>
    <w:rsid w:val="00CF6E0D"/>
    <w:rsid w:val="00D10D1B"/>
    <w:rsid w:val="00D1342D"/>
    <w:rsid w:val="00D3009C"/>
    <w:rsid w:val="00D325DF"/>
    <w:rsid w:val="00D37C87"/>
    <w:rsid w:val="00D438BF"/>
    <w:rsid w:val="00D4593D"/>
    <w:rsid w:val="00D709F4"/>
    <w:rsid w:val="00D729AE"/>
    <w:rsid w:val="00D8648D"/>
    <w:rsid w:val="00DA0DF7"/>
    <w:rsid w:val="00DA4578"/>
    <w:rsid w:val="00DA4A66"/>
    <w:rsid w:val="00DB64EC"/>
    <w:rsid w:val="00DB79DD"/>
    <w:rsid w:val="00DC31A8"/>
    <w:rsid w:val="00DC6F79"/>
    <w:rsid w:val="00DD5F73"/>
    <w:rsid w:val="00DE25B1"/>
    <w:rsid w:val="00DE5E45"/>
    <w:rsid w:val="00E05C18"/>
    <w:rsid w:val="00E47905"/>
    <w:rsid w:val="00E52DF1"/>
    <w:rsid w:val="00E62034"/>
    <w:rsid w:val="00E726E4"/>
    <w:rsid w:val="00E84743"/>
    <w:rsid w:val="00E97ACA"/>
    <w:rsid w:val="00EB5B47"/>
    <w:rsid w:val="00EC406F"/>
    <w:rsid w:val="00ED70E5"/>
    <w:rsid w:val="00F01090"/>
    <w:rsid w:val="00F03103"/>
    <w:rsid w:val="00F146AF"/>
    <w:rsid w:val="00F16C43"/>
    <w:rsid w:val="00F36F84"/>
    <w:rsid w:val="00F6401A"/>
    <w:rsid w:val="00F7419C"/>
    <w:rsid w:val="00FA0278"/>
    <w:rsid w:val="00FC3C4B"/>
    <w:rsid w:val="00FE207E"/>
    <w:rsid w:val="00FF068B"/>
    <w:rsid w:val="00FF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2ED4"/>
    <w:pPr>
      <w:tabs>
        <w:tab w:val="center" w:pos="4320"/>
        <w:tab w:val="right" w:pos="8640"/>
      </w:tabs>
    </w:pPr>
  </w:style>
  <w:style w:type="paragraph" w:customStyle="1" w:styleId="StyleBodyTextIndentLeftLinespacingMultiple115li">
    <w:name w:val="Style Body Text Indent + Left Line spacing:  Multiple 1.15 li"/>
    <w:basedOn w:val="Normal"/>
    <w:rsid w:val="003D37DE"/>
    <w:pPr>
      <w:numPr>
        <w:numId w:val="2"/>
      </w:numPr>
    </w:pPr>
  </w:style>
  <w:style w:type="paragraph" w:styleId="BodyTextIndent">
    <w:name w:val="Body Text Indent"/>
    <w:basedOn w:val="Normal"/>
    <w:rsid w:val="001C0DA4"/>
    <w:pPr>
      <w:ind w:left="72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1C0DA4"/>
    <w:pPr>
      <w:ind w:left="720" w:firstLine="60"/>
    </w:pPr>
    <w:rPr>
      <w:rFonts w:ascii="Arial" w:hAnsi="Arial"/>
      <w:sz w:val="20"/>
      <w:szCs w:val="20"/>
    </w:rPr>
  </w:style>
  <w:style w:type="numbering" w:customStyle="1" w:styleId="StyleNumbered1">
    <w:name w:val="Style Numbered1"/>
    <w:basedOn w:val="NoList"/>
    <w:rsid w:val="001C0DA4"/>
    <w:pPr>
      <w:numPr>
        <w:numId w:val="1"/>
      </w:numPr>
    </w:pPr>
  </w:style>
  <w:style w:type="paragraph" w:customStyle="1" w:styleId="StyleBoldJustifiedLeft05Before12ptAfter6pt">
    <w:name w:val="Style Bold Justified Left:  0.5&quot; Before:  12 pt After:  6 pt"/>
    <w:basedOn w:val="Normal"/>
    <w:rsid w:val="001C0DA4"/>
    <w:pPr>
      <w:spacing w:before="240" w:after="120"/>
      <w:ind w:left="720"/>
      <w:jc w:val="both"/>
    </w:pPr>
    <w:rPr>
      <w:rFonts w:ascii="Arial" w:hAnsi="Arial"/>
      <w:b/>
      <w:bCs/>
      <w:sz w:val="20"/>
      <w:szCs w:val="20"/>
    </w:rPr>
  </w:style>
  <w:style w:type="character" w:styleId="PageNumber">
    <w:name w:val="page number"/>
    <w:basedOn w:val="DefaultParagraphFont"/>
    <w:rsid w:val="00E84743"/>
  </w:style>
  <w:style w:type="paragraph" w:styleId="BalloonText">
    <w:name w:val="Balloon Text"/>
    <w:basedOn w:val="Normal"/>
    <w:link w:val="BalloonTextChar"/>
    <w:uiPriority w:val="99"/>
    <w:semiHidden/>
    <w:unhideWhenUsed/>
    <w:rsid w:val="00FC3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C4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E774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97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A0868"/>
    <w:rsid w:val="006A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A686289B9C45658BC016C1E33A8114">
    <w:name w:val="ECA686289B9C45658BC016C1E33A8114"/>
    <w:rsid w:val="006A08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</vt:lpstr>
    </vt:vector>
  </TitlesOfParts>
  <Company> Jacobs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Mock-Ups, Samples, Material Selection</dc:title>
  <dc:subject/>
  <dc:creator>Broaddus &amp; Associates</dc:creator>
  <cp:keywords/>
  <dc:description/>
  <cp:lastModifiedBy>Broaddus &amp; Associates</cp:lastModifiedBy>
  <cp:revision>3</cp:revision>
  <cp:lastPrinted>2011-04-01T16:56:00Z</cp:lastPrinted>
  <dcterms:created xsi:type="dcterms:W3CDTF">2011-04-01T16:56:00Z</dcterms:created>
  <dcterms:modified xsi:type="dcterms:W3CDTF">2011-04-01T16:56:00Z</dcterms:modified>
</cp:coreProperties>
</file>