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6C6BD" w14:textId="4B5CC22E" w:rsidR="003B29A5" w:rsidRPr="0060403B" w:rsidRDefault="003B29A5" w:rsidP="003B29A5">
      <w:pPr>
        <w:jc w:val="center"/>
        <w:rPr>
          <w:b/>
          <w:color w:val="0000FF"/>
          <w:sz w:val="28"/>
          <w:szCs w:val="28"/>
        </w:rPr>
      </w:pPr>
      <w:r w:rsidRPr="0060403B">
        <w:rPr>
          <w:b/>
          <w:color w:val="0000FF"/>
          <w:sz w:val="28"/>
          <w:szCs w:val="28"/>
        </w:rPr>
        <w:t xml:space="preserve">HOW TO CHANGE </w:t>
      </w:r>
      <w:r w:rsidR="00C35A2D">
        <w:rPr>
          <w:b/>
          <w:color w:val="0000FF"/>
          <w:sz w:val="28"/>
          <w:szCs w:val="28"/>
        </w:rPr>
        <w:t>FY202</w:t>
      </w:r>
      <w:r w:rsidR="00D72E4D">
        <w:rPr>
          <w:b/>
          <w:color w:val="0000FF"/>
          <w:sz w:val="28"/>
          <w:szCs w:val="28"/>
        </w:rPr>
        <w:t>4</w:t>
      </w:r>
      <w:r w:rsidRPr="0060403B">
        <w:rPr>
          <w:b/>
          <w:color w:val="0000FF"/>
          <w:sz w:val="28"/>
          <w:szCs w:val="28"/>
        </w:rPr>
        <w:t xml:space="preserve"> VOUCHERS </w:t>
      </w:r>
      <w:r>
        <w:rPr>
          <w:b/>
          <w:color w:val="0000FF"/>
          <w:sz w:val="28"/>
          <w:szCs w:val="28"/>
        </w:rPr>
        <w:t xml:space="preserve">AND SC VOUCHERS TO </w:t>
      </w:r>
      <w:r w:rsidR="00C35A2D">
        <w:rPr>
          <w:b/>
          <w:color w:val="0000FF"/>
          <w:sz w:val="28"/>
          <w:szCs w:val="28"/>
        </w:rPr>
        <w:t>FY202</w:t>
      </w:r>
      <w:r w:rsidR="00D72E4D">
        <w:rPr>
          <w:b/>
          <w:color w:val="0000FF"/>
          <w:sz w:val="28"/>
          <w:szCs w:val="28"/>
        </w:rPr>
        <w:t>5</w:t>
      </w:r>
    </w:p>
    <w:p w14:paraId="13F2F4D0" w14:textId="77777777" w:rsidR="003B29A5" w:rsidRDefault="003B29A5" w:rsidP="003B29A5"/>
    <w:p w14:paraId="6AA69338" w14:textId="4C51CD4F" w:rsidR="003B29A5" w:rsidRPr="000522D2" w:rsidRDefault="003B29A5" w:rsidP="003B29A5">
      <w:r w:rsidRPr="000522D2">
        <w:t xml:space="preserve">If you have a </w:t>
      </w:r>
      <w:r w:rsidR="00C35A2D" w:rsidRPr="000522D2">
        <w:t>FY202</w:t>
      </w:r>
      <w:r w:rsidR="00D72E4D" w:rsidRPr="000522D2">
        <w:t>4</w:t>
      </w:r>
      <w:r w:rsidRPr="000522D2">
        <w:t xml:space="preserve"> voucher or SC voucher (Accounting Date: </w:t>
      </w:r>
      <w:r w:rsidR="00C35A2D" w:rsidRPr="000522D2">
        <w:t>09/01/</w:t>
      </w:r>
      <w:r w:rsidR="00D97396" w:rsidRPr="000522D2">
        <w:t>2</w:t>
      </w:r>
      <w:r w:rsidR="00D72E4D" w:rsidRPr="000522D2">
        <w:t>3</w:t>
      </w:r>
      <w:r w:rsidR="008118D1" w:rsidRPr="000522D2">
        <w:t xml:space="preserve"> </w:t>
      </w:r>
      <w:r w:rsidRPr="000522D2">
        <w:t xml:space="preserve">through </w:t>
      </w:r>
      <w:r w:rsidR="00C35A2D" w:rsidRPr="000522D2">
        <w:t>08/31/</w:t>
      </w:r>
      <w:r w:rsidR="0002415F" w:rsidRPr="000522D2">
        <w:t>2</w:t>
      </w:r>
      <w:r w:rsidR="00D72E4D" w:rsidRPr="000522D2">
        <w:t>4</w:t>
      </w:r>
      <w:r w:rsidRPr="000522D2">
        <w:t xml:space="preserve">) that needs to be changed to </w:t>
      </w:r>
      <w:r w:rsidR="00C35A2D" w:rsidRPr="000522D2">
        <w:t>FY202</w:t>
      </w:r>
      <w:r w:rsidR="00F035CA" w:rsidRPr="000522D2">
        <w:t>5</w:t>
      </w:r>
      <w:r w:rsidRPr="000522D2">
        <w:t>, you must take the following steps:</w:t>
      </w:r>
    </w:p>
    <w:p w14:paraId="7D20A342" w14:textId="0E9DA0D8" w:rsidR="000522D2" w:rsidRPr="000522D2" w:rsidRDefault="000522D2" w:rsidP="000522D2">
      <w:r w:rsidRPr="000522D2">
        <w:t>Note: The University will be changing to Chase as of September 1</w:t>
      </w:r>
      <w:r w:rsidRPr="000522D2">
        <w:rPr>
          <w:vertAlign w:val="superscript"/>
        </w:rPr>
        <w:t>st</w:t>
      </w:r>
      <w:r w:rsidRPr="000522D2">
        <w:t xml:space="preserve">. In order to reflect this change if you changed a </w:t>
      </w:r>
      <w:r w:rsidR="002F4C2B">
        <w:t xml:space="preserve">local </w:t>
      </w:r>
      <w:r w:rsidRPr="000522D2">
        <w:t>voucher to FY2025 you will also have to change the bank.</w:t>
      </w:r>
    </w:p>
    <w:p w14:paraId="793E2018" w14:textId="65E0D38D" w:rsidR="000522D2" w:rsidRDefault="000522D2" w:rsidP="003B29A5"/>
    <w:p w14:paraId="136ACC60" w14:textId="77777777" w:rsidR="003B29A5" w:rsidRDefault="003B29A5" w:rsidP="003B29A5"/>
    <w:p w14:paraId="032F2A1D" w14:textId="791A8E2F" w:rsidR="003B29A5" w:rsidRDefault="003B29A5" w:rsidP="003B29A5">
      <w:pPr>
        <w:ind w:left="720" w:hanging="720"/>
        <w:rPr>
          <w:b/>
        </w:rPr>
      </w:pPr>
      <w:r w:rsidRPr="00AC752F">
        <w:rPr>
          <w:b/>
        </w:rPr>
        <w:t>Step 1</w:t>
      </w:r>
      <w:r>
        <w:t>:</w:t>
      </w:r>
      <w:r>
        <w:tab/>
      </w:r>
      <w:r w:rsidRPr="00AC752F">
        <w:rPr>
          <w:b/>
        </w:rPr>
        <w:t xml:space="preserve">Go to the Invoice Information page on the </w:t>
      </w:r>
      <w:r>
        <w:rPr>
          <w:b/>
        </w:rPr>
        <w:t>voucher.</w:t>
      </w:r>
    </w:p>
    <w:p w14:paraId="0ACDA926" w14:textId="5AFA3845" w:rsidR="008C7CEF" w:rsidRDefault="008C7CEF" w:rsidP="003B29A5">
      <w:pPr>
        <w:ind w:left="720" w:hanging="720"/>
      </w:pPr>
    </w:p>
    <w:p w14:paraId="4C4D85AF" w14:textId="3BCB209F" w:rsidR="009E522D" w:rsidRDefault="009E522D" w:rsidP="003B29A5">
      <w:pPr>
        <w:ind w:left="720" w:hanging="720"/>
      </w:pPr>
      <w:r>
        <w:rPr>
          <w:noProof/>
        </w:rPr>
        <w:drawing>
          <wp:inline distT="0" distB="0" distL="0" distR="0" wp14:anchorId="7AAF3C70" wp14:editId="5121D79B">
            <wp:extent cx="6097509" cy="2599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1497" cy="26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3280F" w14:textId="724181A3" w:rsidR="003B29A5" w:rsidRDefault="003B29A5" w:rsidP="00452E44">
      <w:r>
        <w:tab/>
      </w:r>
    </w:p>
    <w:p w14:paraId="49B48DE2" w14:textId="51C85C9E" w:rsidR="003B29A5" w:rsidRPr="008A7E26" w:rsidRDefault="003B29A5" w:rsidP="003B29A5">
      <w:pPr>
        <w:rPr>
          <w:b/>
        </w:rPr>
      </w:pPr>
      <w:r>
        <w:rPr>
          <w:b/>
        </w:rPr>
        <w:t>Step 2:</w:t>
      </w:r>
      <w:r>
        <w:rPr>
          <w:b/>
        </w:rPr>
        <w:tab/>
      </w:r>
      <w:r w:rsidRPr="008A7E26">
        <w:rPr>
          <w:b/>
        </w:rPr>
        <w:t xml:space="preserve">Do </w:t>
      </w:r>
      <w:r w:rsidRPr="0060403B">
        <w:rPr>
          <w:b/>
          <w:u w:val="single"/>
        </w:rPr>
        <w:t>not</w:t>
      </w:r>
      <w:r w:rsidRPr="008A7E26">
        <w:rPr>
          <w:b/>
        </w:rPr>
        <w:t xml:space="preserve"> change the Accounting Date to </w:t>
      </w:r>
      <w:r w:rsidR="00C35A2D">
        <w:rPr>
          <w:b/>
        </w:rPr>
        <w:t>FY202</w:t>
      </w:r>
      <w:r w:rsidR="004C75B6">
        <w:rPr>
          <w:b/>
        </w:rPr>
        <w:t>5</w:t>
      </w:r>
      <w:r w:rsidRPr="008A7E26">
        <w:rPr>
          <w:b/>
        </w:rPr>
        <w:t xml:space="preserve"> yet.  </w:t>
      </w:r>
    </w:p>
    <w:p w14:paraId="2EB3E70D" w14:textId="0522BCAB" w:rsidR="003B29A5" w:rsidRDefault="003B29A5" w:rsidP="003B29A5">
      <w:pPr>
        <w:ind w:left="720"/>
        <w:rPr>
          <w:b/>
        </w:rPr>
      </w:pPr>
      <w:r w:rsidRPr="008A7E26">
        <w:rPr>
          <w:b/>
        </w:rPr>
        <w:t xml:space="preserve">Change the voucher </w:t>
      </w:r>
      <w:r>
        <w:rPr>
          <w:b/>
        </w:rPr>
        <w:t xml:space="preserve">gross amount </w:t>
      </w:r>
      <w:r w:rsidRPr="00174CCC">
        <w:rPr>
          <w:b/>
          <w:u w:val="single"/>
        </w:rPr>
        <w:t>and</w:t>
      </w:r>
      <w:r>
        <w:rPr>
          <w:b/>
        </w:rPr>
        <w:t xml:space="preserve"> voucher lines</w:t>
      </w:r>
      <w:r w:rsidRPr="008A7E26">
        <w:rPr>
          <w:b/>
        </w:rPr>
        <w:t xml:space="preserve"> to $0 and </w:t>
      </w:r>
      <w:r w:rsidR="000E2172">
        <w:rPr>
          <w:b/>
        </w:rPr>
        <w:t xml:space="preserve">save the voucher.  Then, </w:t>
      </w:r>
      <w:r w:rsidRPr="008A7E26">
        <w:rPr>
          <w:b/>
        </w:rPr>
        <w:t xml:space="preserve">re-budget check it with </w:t>
      </w:r>
      <w:r>
        <w:rPr>
          <w:b/>
        </w:rPr>
        <w:t xml:space="preserve">a </w:t>
      </w:r>
      <w:r w:rsidR="009D2FAD">
        <w:rPr>
          <w:b/>
        </w:rPr>
        <w:t>FY20</w:t>
      </w:r>
      <w:r w:rsidR="00452E44">
        <w:rPr>
          <w:b/>
        </w:rPr>
        <w:t>2</w:t>
      </w:r>
      <w:r w:rsidR="004C75B6">
        <w:rPr>
          <w:b/>
        </w:rPr>
        <w:t>4</w:t>
      </w:r>
      <w:r w:rsidRPr="008A7E26">
        <w:rPr>
          <w:b/>
        </w:rPr>
        <w:t xml:space="preserve"> Accounting Date.</w:t>
      </w:r>
    </w:p>
    <w:p w14:paraId="20ACA4B2" w14:textId="7F805F52" w:rsidR="003E0034" w:rsidRDefault="003E0034" w:rsidP="003B29A5">
      <w:pPr>
        <w:ind w:left="720"/>
        <w:rPr>
          <w:b/>
        </w:rPr>
      </w:pPr>
      <w:r>
        <w:rPr>
          <w:noProof/>
        </w:rPr>
        <w:drawing>
          <wp:inline distT="0" distB="0" distL="0" distR="0" wp14:anchorId="7AD5C08D" wp14:editId="3AD34D42">
            <wp:extent cx="5868385" cy="36666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7314" cy="370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7F9FC" w14:textId="705D7325" w:rsidR="00B31754" w:rsidRDefault="00B31754" w:rsidP="00B31754">
      <w:pPr>
        <w:rPr>
          <w:b/>
        </w:rPr>
      </w:pPr>
    </w:p>
    <w:p w14:paraId="767F0D87" w14:textId="27E5170F" w:rsidR="004B1ECE" w:rsidRDefault="004B1ECE" w:rsidP="004906AA"/>
    <w:p w14:paraId="5EF68078" w14:textId="77777777" w:rsidR="004B1ECE" w:rsidRDefault="004B1ECE" w:rsidP="003B29A5">
      <w:pPr>
        <w:ind w:left="720" w:hanging="720"/>
        <w:rPr>
          <w:b/>
        </w:rPr>
      </w:pPr>
    </w:p>
    <w:p w14:paraId="2776C183" w14:textId="1B9103C5" w:rsidR="004906AA" w:rsidRDefault="003B29A5" w:rsidP="004906AA">
      <w:pPr>
        <w:ind w:left="720" w:hanging="720"/>
        <w:rPr>
          <w:b/>
        </w:rPr>
      </w:pPr>
      <w:r>
        <w:rPr>
          <w:b/>
        </w:rPr>
        <w:t>Step 3</w:t>
      </w:r>
      <w:r w:rsidRPr="008A7E26">
        <w:rPr>
          <w:b/>
        </w:rPr>
        <w:t>:</w:t>
      </w:r>
      <w:r w:rsidRPr="008A7E26">
        <w:rPr>
          <w:b/>
        </w:rPr>
        <w:tab/>
        <w:t>Change the Accou</w:t>
      </w:r>
      <w:r>
        <w:rPr>
          <w:b/>
        </w:rPr>
        <w:t xml:space="preserve">nting Date </w:t>
      </w:r>
      <w:r w:rsidRPr="00C61BB3">
        <w:rPr>
          <w:b/>
          <w:u w:val="single"/>
        </w:rPr>
        <w:t>and</w:t>
      </w:r>
      <w:r>
        <w:rPr>
          <w:b/>
        </w:rPr>
        <w:t xml:space="preserve"> the Scheduled Due Date to </w:t>
      </w:r>
      <w:r w:rsidR="00C35A2D">
        <w:rPr>
          <w:b/>
        </w:rPr>
        <w:t>FY202</w:t>
      </w:r>
      <w:r w:rsidR="0002415F">
        <w:rPr>
          <w:b/>
        </w:rPr>
        <w:t>4</w:t>
      </w:r>
      <w:r>
        <w:rPr>
          <w:b/>
        </w:rPr>
        <w:t xml:space="preserve"> (09/0</w:t>
      </w:r>
      <w:r w:rsidR="008118D1">
        <w:rPr>
          <w:b/>
        </w:rPr>
        <w:t>1</w:t>
      </w:r>
      <w:r w:rsidR="00C9525B">
        <w:rPr>
          <w:b/>
        </w:rPr>
        <w:t>/</w:t>
      </w:r>
      <w:r w:rsidR="00477C05">
        <w:rPr>
          <w:b/>
        </w:rPr>
        <w:t>2</w:t>
      </w:r>
      <w:r w:rsidR="00FE6834">
        <w:rPr>
          <w:b/>
        </w:rPr>
        <w:t>4</w:t>
      </w:r>
      <w:bookmarkStart w:id="0" w:name="_GoBack"/>
      <w:bookmarkEnd w:id="0"/>
      <w:r>
        <w:rPr>
          <w:b/>
        </w:rPr>
        <w:t>).</w:t>
      </w:r>
      <w:r w:rsidR="000E2172">
        <w:rPr>
          <w:b/>
        </w:rPr>
        <w:t xml:space="preserve">  Then save the voucher.</w:t>
      </w:r>
    </w:p>
    <w:p w14:paraId="16ED7E7F" w14:textId="4E69AAF7" w:rsidR="003B29A5" w:rsidRPr="004906AA" w:rsidRDefault="008118D1" w:rsidP="004906AA">
      <w:pPr>
        <w:ind w:left="720" w:hanging="720"/>
        <w:rPr>
          <w:b/>
        </w:rPr>
      </w:pPr>
      <w:r>
        <w:rPr>
          <w:noProof/>
        </w:rPr>
        <w:t>On Invoice Information Tab:</w:t>
      </w:r>
      <w:r>
        <w:rPr>
          <w:noProof/>
        </w:rPr>
        <w:tab/>
      </w:r>
      <w:r w:rsidR="00541225">
        <w:rPr>
          <w:noProof/>
        </w:rPr>
        <w:drawing>
          <wp:inline distT="0" distB="0" distL="0" distR="0" wp14:anchorId="46D09933" wp14:editId="4B9220B4">
            <wp:extent cx="4095238" cy="55238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5238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8D01" w14:textId="77777777" w:rsidR="00D40879" w:rsidRDefault="00D40879" w:rsidP="00971664">
      <w:pPr>
        <w:ind w:left="1440"/>
        <w:rPr>
          <w:noProof/>
        </w:rPr>
      </w:pPr>
    </w:p>
    <w:p w14:paraId="05A0220E" w14:textId="0762B5E8" w:rsidR="003B4587" w:rsidRDefault="008118D1" w:rsidP="008118D1">
      <w:pPr>
        <w:rPr>
          <w:noProof/>
        </w:rPr>
      </w:pPr>
      <w:r>
        <w:rPr>
          <w:noProof/>
        </w:rPr>
        <w:t xml:space="preserve">On Payments Tab: </w:t>
      </w:r>
      <w:r>
        <w:rPr>
          <w:noProof/>
        </w:rPr>
        <w:tab/>
      </w:r>
      <w:r>
        <w:rPr>
          <w:noProof/>
        </w:rPr>
        <w:tab/>
      </w:r>
      <w:r w:rsidR="00541225">
        <w:rPr>
          <w:noProof/>
        </w:rPr>
        <w:drawing>
          <wp:inline distT="0" distB="0" distL="0" distR="0" wp14:anchorId="70E929FE" wp14:editId="3BFCF5A0">
            <wp:extent cx="2685714" cy="447619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71986" w14:textId="77777777" w:rsidR="003B4587" w:rsidRDefault="003B4587" w:rsidP="00971664">
      <w:pPr>
        <w:ind w:left="1440"/>
        <w:rPr>
          <w:b/>
        </w:rPr>
      </w:pPr>
    </w:p>
    <w:p w14:paraId="21AB0A7D" w14:textId="77777777" w:rsidR="003B29A5" w:rsidRDefault="003B29A5" w:rsidP="003B29A5">
      <w:pPr>
        <w:ind w:left="720" w:hanging="720"/>
        <w:rPr>
          <w:b/>
        </w:rPr>
      </w:pPr>
    </w:p>
    <w:p w14:paraId="39BE2AF6" w14:textId="77777777" w:rsidR="003B29A5" w:rsidRDefault="003B29A5" w:rsidP="003B29A5">
      <w:pPr>
        <w:ind w:left="720" w:hanging="720"/>
      </w:pPr>
    </w:p>
    <w:p w14:paraId="4F82F921" w14:textId="77777777" w:rsidR="003B29A5" w:rsidRPr="008A7E26" w:rsidRDefault="003B29A5" w:rsidP="003B29A5">
      <w:pPr>
        <w:ind w:left="720" w:hanging="720"/>
        <w:rPr>
          <w:b/>
        </w:rPr>
      </w:pPr>
      <w:r>
        <w:rPr>
          <w:b/>
        </w:rPr>
        <w:t>Step 4</w:t>
      </w:r>
      <w:r w:rsidRPr="008A7E26">
        <w:rPr>
          <w:b/>
        </w:rPr>
        <w:t>:</w:t>
      </w:r>
      <w:r w:rsidRPr="008A7E26">
        <w:rPr>
          <w:b/>
        </w:rPr>
        <w:tab/>
        <w:t>The system displays the following message:</w:t>
      </w:r>
    </w:p>
    <w:p w14:paraId="6E9C580D" w14:textId="77777777" w:rsidR="003B29A5" w:rsidRDefault="003B29A5" w:rsidP="003B29A5">
      <w:pPr>
        <w:ind w:left="720" w:hanging="720"/>
      </w:pPr>
    </w:p>
    <w:p w14:paraId="7EEAEE98" w14:textId="74BDE047" w:rsidR="003B29A5" w:rsidRDefault="00347FF8" w:rsidP="00971664">
      <w:pPr>
        <w:ind w:left="720"/>
      </w:pPr>
      <w:r>
        <w:rPr>
          <w:noProof/>
        </w:rPr>
        <w:drawing>
          <wp:inline distT="0" distB="0" distL="0" distR="0" wp14:anchorId="3351EE58" wp14:editId="693164D5">
            <wp:extent cx="5952381" cy="1409524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2381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0316F" w14:textId="77777777" w:rsidR="003B29A5" w:rsidRDefault="003B29A5" w:rsidP="003B29A5"/>
    <w:p w14:paraId="6F053EAC" w14:textId="77777777" w:rsidR="003B29A5" w:rsidRDefault="003B29A5" w:rsidP="003B29A5">
      <w:pPr>
        <w:ind w:left="720"/>
      </w:pPr>
      <w:r>
        <w:t>The message indicates the following:</w:t>
      </w:r>
    </w:p>
    <w:p w14:paraId="37423409" w14:textId="15420F51" w:rsidR="003B29A5" w:rsidRDefault="003B29A5" w:rsidP="003B29A5">
      <w:pPr>
        <w:ind w:left="720"/>
      </w:pPr>
      <w:r>
        <w:t xml:space="preserve">Non-PO Voucher </w:t>
      </w:r>
      <w:r>
        <w:sym w:font="Wingdings" w:char="F0E0"/>
      </w:r>
      <w:r>
        <w:t>Budget Reference is automatically changed</w:t>
      </w:r>
      <w:r w:rsidR="00505170">
        <w:t xml:space="preserve"> </w:t>
      </w:r>
      <w:r>
        <w:t>to BP2</w:t>
      </w:r>
      <w:r w:rsidR="00686985">
        <w:t>02</w:t>
      </w:r>
      <w:r w:rsidR="00541225">
        <w:t>5</w:t>
      </w:r>
      <w:r>
        <w:t>.</w:t>
      </w:r>
    </w:p>
    <w:p w14:paraId="01D31850" w14:textId="77777777" w:rsidR="003B29A5" w:rsidRDefault="003B29A5" w:rsidP="003B29A5">
      <w:pPr>
        <w:ind w:left="720"/>
      </w:pPr>
      <w:r>
        <w:t xml:space="preserve">PO Voucher </w:t>
      </w:r>
      <w:r>
        <w:sym w:font="Wingdings" w:char="F0E0"/>
      </w:r>
      <w:r>
        <w:t xml:space="preserve">Budget Reference is not changed because it is tied to the corresponding </w:t>
      </w:r>
      <w:smartTag w:uri="urn:schemas-microsoft-com:office:smarttags" w:element="place">
        <w:r>
          <w:t>PO</w:t>
        </w:r>
      </w:smartTag>
      <w:r>
        <w:t>.</w:t>
      </w:r>
    </w:p>
    <w:p w14:paraId="1A585CC7" w14:textId="77777777" w:rsidR="003B29A5" w:rsidRDefault="003B29A5" w:rsidP="003B29A5">
      <w:pPr>
        <w:ind w:left="720"/>
      </w:pPr>
    </w:p>
    <w:p w14:paraId="4AEBFC1C" w14:textId="0C23BA18" w:rsidR="003B29A5" w:rsidRDefault="003B29A5" w:rsidP="003B29A5">
      <w:pPr>
        <w:ind w:left="720"/>
        <w:rPr>
          <w:b/>
        </w:rPr>
      </w:pPr>
      <w:r w:rsidRPr="00AC752F">
        <w:rPr>
          <w:b/>
        </w:rPr>
        <w:t>Click on</w:t>
      </w:r>
      <w:r w:rsidR="000E2172">
        <w:rPr>
          <w:b/>
        </w:rPr>
        <w:t xml:space="preserve"> </w:t>
      </w:r>
      <w:r w:rsidR="00480D2D" w:rsidRPr="00494069">
        <w:rPr>
          <w:noProof/>
        </w:rPr>
        <w:drawing>
          <wp:inline distT="0" distB="0" distL="0" distR="0" wp14:anchorId="54D34064" wp14:editId="228028F8">
            <wp:extent cx="762000" cy="23812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52F">
        <w:rPr>
          <w:b/>
        </w:rPr>
        <w:t>.</w:t>
      </w:r>
    </w:p>
    <w:p w14:paraId="51A6DC78" w14:textId="77777777" w:rsidR="000522D2" w:rsidRDefault="000522D2" w:rsidP="003B29A5">
      <w:pPr>
        <w:ind w:left="720"/>
        <w:rPr>
          <w:b/>
        </w:rPr>
      </w:pPr>
    </w:p>
    <w:p w14:paraId="0DEBE461" w14:textId="596A14A2" w:rsidR="00541225" w:rsidRDefault="00541225" w:rsidP="006A215E">
      <w:pPr>
        <w:rPr>
          <w:b/>
        </w:rPr>
      </w:pPr>
      <w:r>
        <w:rPr>
          <w:b/>
        </w:rPr>
        <w:t xml:space="preserve">Step 5: </w:t>
      </w:r>
      <w:r w:rsidR="0050377A">
        <w:rPr>
          <w:b/>
        </w:rPr>
        <w:t xml:space="preserve">Change bank to Chase for payments made with local funds. </w:t>
      </w:r>
      <w:r w:rsidR="00BE485A">
        <w:rPr>
          <w:b/>
        </w:rPr>
        <w:t xml:space="preserve">Go to the Payment tab under Payment Options change Bank from BOAH to </w:t>
      </w:r>
      <w:r w:rsidR="002F4C2B" w:rsidRPr="00757290">
        <w:rPr>
          <w:b/>
        </w:rPr>
        <w:t>JP</w:t>
      </w:r>
      <w:r w:rsidR="00757290" w:rsidRPr="00757290">
        <w:rPr>
          <w:b/>
        </w:rPr>
        <w:t>MC</w:t>
      </w:r>
      <w:r w:rsidR="00BE485A" w:rsidRPr="00757290">
        <w:rPr>
          <w:b/>
        </w:rPr>
        <w:t>.</w:t>
      </w:r>
      <w:r w:rsidR="00BE485A">
        <w:rPr>
          <w:b/>
        </w:rPr>
        <w:t xml:space="preserve"> </w:t>
      </w:r>
      <w:r w:rsidR="006A215E">
        <w:rPr>
          <w:noProof/>
        </w:rPr>
        <w:drawing>
          <wp:inline distT="0" distB="0" distL="0" distR="0" wp14:anchorId="1FFD6BB0" wp14:editId="6AD6A00E">
            <wp:extent cx="6858000" cy="297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3A965" w14:textId="77777777" w:rsidR="003B29A5" w:rsidRDefault="003B29A5" w:rsidP="003B29A5">
      <w:pPr>
        <w:ind w:left="720"/>
        <w:rPr>
          <w:b/>
        </w:rPr>
      </w:pPr>
    </w:p>
    <w:p w14:paraId="0E504BA1" w14:textId="77777777" w:rsidR="00FE290C" w:rsidRDefault="00FE290C" w:rsidP="003B29A5">
      <w:pPr>
        <w:rPr>
          <w:b/>
        </w:rPr>
      </w:pPr>
    </w:p>
    <w:p w14:paraId="68A49B85" w14:textId="16E8EA36" w:rsidR="00FE290C" w:rsidRDefault="006A215E" w:rsidP="003B29A5">
      <w:pPr>
        <w:rPr>
          <w:b/>
        </w:rPr>
      </w:pPr>
      <w:r>
        <w:rPr>
          <w:noProof/>
        </w:rPr>
        <w:drawing>
          <wp:inline distT="0" distB="0" distL="0" distR="0" wp14:anchorId="006DD843" wp14:editId="76826E1A">
            <wp:extent cx="6087035" cy="24438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1137" cy="244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F882" w14:textId="77777777" w:rsidR="00FE290C" w:rsidRDefault="00FE290C" w:rsidP="003B29A5">
      <w:pPr>
        <w:rPr>
          <w:b/>
        </w:rPr>
      </w:pPr>
    </w:p>
    <w:p w14:paraId="68C2BEDD" w14:textId="77777777" w:rsidR="00FE290C" w:rsidRDefault="00FE290C" w:rsidP="003B29A5">
      <w:pPr>
        <w:rPr>
          <w:b/>
        </w:rPr>
      </w:pPr>
    </w:p>
    <w:p w14:paraId="1A7C385D" w14:textId="77777777" w:rsidR="00FE290C" w:rsidRDefault="00FE290C" w:rsidP="003B29A5">
      <w:pPr>
        <w:rPr>
          <w:b/>
        </w:rPr>
      </w:pPr>
    </w:p>
    <w:p w14:paraId="32B3358B" w14:textId="77777777" w:rsidR="00FE290C" w:rsidRDefault="00FE290C" w:rsidP="003B29A5">
      <w:pPr>
        <w:rPr>
          <w:b/>
        </w:rPr>
      </w:pPr>
    </w:p>
    <w:p w14:paraId="1EE57D92" w14:textId="77777777" w:rsidR="00FE290C" w:rsidRDefault="00FE290C" w:rsidP="003B29A5">
      <w:pPr>
        <w:rPr>
          <w:b/>
        </w:rPr>
      </w:pPr>
    </w:p>
    <w:p w14:paraId="0D652881" w14:textId="77777777" w:rsidR="00FE290C" w:rsidRDefault="00FE290C" w:rsidP="003B29A5">
      <w:pPr>
        <w:rPr>
          <w:b/>
        </w:rPr>
      </w:pPr>
    </w:p>
    <w:p w14:paraId="0AF65EC3" w14:textId="650F0CA6" w:rsidR="003B29A5" w:rsidRDefault="003B29A5" w:rsidP="003B29A5">
      <w:pPr>
        <w:rPr>
          <w:b/>
        </w:rPr>
      </w:pPr>
      <w:r w:rsidRPr="00AC752F">
        <w:rPr>
          <w:b/>
        </w:rPr>
        <w:t xml:space="preserve">Now you have a </w:t>
      </w:r>
      <w:r w:rsidR="00C35A2D">
        <w:rPr>
          <w:b/>
        </w:rPr>
        <w:t>FY202</w:t>
      </w:r>
      <w:r w:rsidR="00541225">
        <w:rPr>
          <w:b/>
        </w:rPr>
        <w:t>5</w:t>
      </w:r>
      <w:r w:rsidR="00567613">
        <w:rPr>
          <w:b/>
        </w:rPr>
        <w:t xml:space="preserve"> </w:t>
      </w:r>
      <w:r w:rsidRPr="00AC752F">
        <w:rPr>
          <w:b/>
        </w:rPr>
        <w:t xml:space="preserve">voucher.  You may enter the </w:t>
      </w:r>
      <w:r w:rsidR="008118D1">
        <w:rPr>
          <w:b/>
        </w:rPr>
        <w:t xml:space="preserve">voucher gross and voucher line </w:t>
      </w:r>
      <w:r w:rsidRPr="00AC752F">
        <w:rPr>
          <w:b/>
        </w:rPr>
        <w:t>amount</w:t>
      </w:r>
      <w:r w:rsidR="008118D1">
        <w:rPr>
          <w:b/>
        </w:rPr>
        <w:t>s</w:t>
      </w:r>
      <w:r w:rsidRPr="00AC752F">
        <w:rPr>
          <w:b/>
        </w:rPr>
        <w:t xml:space="preserve"> and budget check the voucher.  </w:t>
      </w:r>
    </w:p>
    <w:p w14:paraId="289E14DD" w14:textId="77777777" w:rsidR="003B29A5" w:rsidRDefault="003B29A5" w:rsidP="003B29A5">
      <w:pPr>
        <w:rPr>
          <w:b/>
        </w:rPr>
      </w:pPr>
    </w:p>
    <w:p w14:paraId="53933AB3" w14:textId="77777777" w:rsidR="003B29A5" w:rsidRDefault="003B29A5" w:rsidP="003B29A5">
      <w:pPr>
        <w:rPr>
          <w:b/>
        </w:rPr>
      </w:pPr>
    </w:p>
    <w:p w14:paraId="05C76333" w14:textId="77777777" w:rsidR="00FE290C" w:rsidRDefault="00FE290C" w:rsidP="003B29A5">
      <w:pPr>
        <w:rPr>
          <w:b/>
          <w:color w:val="0000FF"/>
        </w:rPr>
      </w:pPr>
    </w:p>
    <w:p w14:paraId="630B115D" w14:textId="42A66D99" w:rsidR="00AF4333" w:rsidRDefault="003B29A5" w:rsidP="003B29A5">
      <w:pPr>
        <w:rPr>
          <w:b/>
          <w:color w:val="0000FF"/>
        </w:rPr>
      </w:pPr>
      <w:r w:rsidRPr="00DD00A7">
        <w:rPr>
          <w:b/>
          <w:color w:val="0000FF"/>
        </w:rPr>
        <w:t>Voucher C</w:t>
      </w:r>
      <w:r>
        <w:rPr>
          <w:b/>
          <w:color w:val="0000FF"/>
        </w:rPr>
        <w:t>hange</w:t>
      </w:r>
      <w:r w:rsidRPr="00DD00A7">
        <w:rPr>
          <w:b/>
          <w:color w:val="0000FF"/>
        </w:rPr>
        <w:t xml:space="preserve"> Due Dates:</w:t>
      </w:r>
    </w:p>
    <w:p w14:paraId="682A4EAA" w14:textId="3A18AF97" w:rsidR="00705115" w:rsidRDefault="00705115" w:rsidP="003B29A5">
      <w:pPr>
        <w:rPr>
          <w:b/>
          <w:color w:val="0000FF"/>
        </w:rPr>
      </w:pPr>
    </w:p>
    <w:tbl>
      <w:tblPr>
        <w:tblW w:w="10923" w:type="dxa"/>
        <w:tblLook w:val="04A0" w:firstRow="1" w:lastRow="0" w:firstColumn="1" w:lastColumn="0" w:noHBand="0" w:noVBand="1"/>
      </w:tblPr>
      <w:tblGrid>
        <w:gridCol w:w="3145"/>
        <w:gridCol w:w="870"/>
        <w:gridCol w:w="6908"/>
      </w:tblGrid>
      <w:tr w:rsidR="00406BBE" w:rsidRPr="00406BBE" w14:paraId="18957F7F" w14:textId="77777777" w:rsidTr="00406BBE">
        <w:trPr>
          <w:trHeight w:val="1236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5B62" w14:textId="7CEACB1B" w:rsidR="00406BBE" w:rsidRPr="00406BBE" w:rsidRDefault="006D0039" w:rsidP="00406BBE">
            <w:pPr>
              <w:ind w:right="-560"/>
              <w:rPr>
                <w:color w:val="000000"/>
              </w:rPr>
            </w:pPr>
            <w:r>
              <w:rPr>
                <w:color w:val="000000"/>
              </w:rPr>
              <w:t>Tuesday</w:t>
            </w:r>
            <w:r w:rsidR="00406BBE" w:rsidRPr="00406BBE">
              <w:rPr>
                <w:color w:val="000000"/>
              </w:rPr>
              <w:t>, August 2</w:t>
            </w:r>
            <w:r>
              <w:rPr>
                <w:color w:val="000000"/>
              </w:rPr>
              <w:t>7</w:t>
            </w:r>
            <w:r w:rsidR="00406BBE" w:rsidRPr="00406BBE">
              <w:rPr>
                <w:color w:val="000000"/>
              </w:rPr>
              <w:t>, 202</w:t>
            </w:r>
            <w:r>
              <w:rPr>
                <w:color w:val="00000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6E8" w14:textId="77777777" w:rsidR="00406BBE" w:rsidRPr="00406BBE" w:rsidRDefault="00406BBE" w:rsidP="00406BBE">
            <w:pPr>
              <w:jc w:val="center"/>
              <w:rPr>
                <w:color w:val="000000"/>
              </w:rPr>
            </w:pPr>
            <w:r w:rsidRPr="00406BBE">
              <w:rPr>
                <w:color w:val="000000"/>
              </w:rPr>
              <w:t>8:00 AM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BFC3" w14:textId="78DD09A6" w:rsidR="00406BBE" w:rsidRPr="00406BBE" w:rsidRDefault="00406BBE" w:rsidP="00406BBE">
            <w:pPr>
              <w:rPr>
                <w:color w:val="000000"/>
              </w:rPr>
            </w:pPr>
            <w:r w:rsidRPr="00406BBE">
              <w:rPr>
                <w:color w:val="000000"/>
              </w:rPr>
              <w:t>Departments can begin creating and submitting FY2</w:t>
            </w:r>
            <w:r w:rsidR="00C2748E">
              <w:rPr>
                <w:color w:val="000000"/>
              </w:rPr>
              <w:t>5</w:t>
            </w:r>
            <w:r w:rsidRPr="00406BBE">
              <w:rPr>
                <w:color w:val="000000"/>
              </w:rPr>
              <w:t xml:space="preserve"> vouchers (Accounting Date and Scheduled Due Date equal to or after 09-01-2</w:t>
            </w:r>
            <w:r w:rsidR="00C2748E">
              <w:rPr>
                <w:color w:val="000000"/>
              </w:rPr>
              <w:t>4</w:t>
            </w:r>
            <w:r w:rsidRPr="00406BBE">
              <w:rPr>
                <w:color w:val="000000"/>
              </w:rPr>
              <w:t>).  However, users cannot create FY2</w:t>
            </w:r>
            <w:r w:rsidR="00696619">
              <w:rPr>
                <w:color w:val="000000"/>
              </w:rPr>
              <w:t>5</w:t>
            </w:r>
            <w:r w:rsidRPr="00406BBE">
              <w:rPr>
                <w:color w:val="000000"/>
              </w:rPr>
              <w:t xml:space="preserve"> vouchers for prior-year PO's (BP202</w:t>
            </w:r>
            <w:r w:rsidR="00696619">
              <w:rPr>
                <w:color w:val="000000"/>
              </w:rPr>
              <w:t>4</w:t>
            </w:r>
            <w:r w:rsidRPr="00406BBE">
              <w:rPr>
                <w:color w:val="000000"/>
              </w:rPr>
              <w:t xml:space="preserve"> and earlier) on non-project cost centers until September 1, after the PO Carryforward process is completed.</w:t>
            </w:r>
          </w:p>
        </w:tc>
      </w:tr>
      <w:tr w:rsidR="00406BBE" w14:paraId="04E5084B" w14:textId="77777777" w:rsidTr="00406BBE">
        <w:trPr>
          <w:trHeight w:val="78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E7ABC" w14:textId="27DA28BF" w:rsidR="00406BBE" w:rsidRDefault="00CB4A03">
            <w:pPr>
              <w:rPr>
                <w:color w:val="000000"/>
              </w:rPr>
            </w:pPr>
            <w:r>
              <w:rPr>
                <w:color w:val="000000"/>
              </w:rPr>
              <w:t>Fri</w:t>
            </w:r>
            <w:r w:rsidR="00406BBE">
              <w:rPr>
                <w:color w:val="000000"/>
              </w:rPr>
              <w:t>day, August 30, 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BA7" w14:textId="77777777" w:rsidR="00406BBE" w:rsidRDefault="00406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5:00 PM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224F" w14:textId="42919195" w:rsidR="00406BBE" w:rsidRPr="00C04D17" w:rsidRDefault="00C04D17">
            <w:pPr>
              <w:rPr>
                <w:color w:val="000000"/>
              </w:rPr>
            </w:pPr>
            <w:r w:rsidRPr="00C04D17">
              <w:rPr>
                <w:color w:val="242424"/>
                <w:sz w:val="22"/>
                <w:szCs w:val="22"/>
                <w:shd w:val="clear" w:color="auto" w:fill="FFFFFF"/>
              </w:rPr>
              <w:t>Deadline for departments to convert all unprocessed FY24 vouchers to FY25 by changing the Accounting Date to 09-01-24 and budget checking the voucher. FY24 vouchers that will not be used should be deleted.</w:t>
            </w:r>
          </w:p>
        </w:tc>
      </w:tr>
    </w:tbl>
    <w:p w14:paraId="601519E8" w14:textId="248FC242" w:rsidR="00705115" w:rsidRDefault="00705115" w:rsidP="003B29A5">
      <w:pPr>
        <w:rPr>
          <w:b/>
          <w:color w:val="0000FF"/>
        </w:rPr>
      </w:pPr>
    </w:p>
    <w:p w14:paraId="3A1C23CF" w14:textId="6496A120" w:rsidR="00705115" w:rsidRDefault="00705115" w:rsidP="003B29A5">
      <w:pPr>
        <w:rPr>
          <w:b/>
          <w:color w:val="0000FF"/>
        </w:rPr>
      </w:pPr>
    </w:p>
    <w:p w14:paraId="01B03C2B" w14:textId="77777777" w:rsidR="00705115" w:rsidRDefault="00705115" w:rsidP="003B29A5">
      <w:pPr>
        <w:rPr>
          <w:b/>
          <w:color w:val="0000FF"/>
        </w:rPr>
      </w:pPr>
    </w:p>
    <w:p w14:paraId="3EE37D1B" w14:textId="2ED3D7C0" w:rsidR="00AF4333" w:rsidRDefault="00AF4333" w:rsidP="003B29A5">
      <w:pPr>
        <w:rPr>
          <w:b/>
          <w:color w:val="0000FF"/>
        </w:rPr>
      </w:pPr>
    </w:p>
    <w:p w14:paraId="1008ABFB" w14:textId="3DE58309" w:rsidR="00AF4333" w:rsidRDefault="00AF4333" w:rsidP="003B29A5">
      <w:pPr>
        <w:rPr>
          <w:b/>
          <w:color w:val="0000FF"/>
        </w:rPr>
      </w:pPr>
    </w:p>
    <w:p w14:paraId="28E0BEDF" w14:textId="5C70D632" w:rsidR="00AF4333" w:rsidRDefault="00AF4333" w:rsidP="003B29A5">
      <w:pPr>
        <w:rPr>
          <w:b/>
          <w:color w:val="0000FF"/>
        </w:rPr>
      </w:pPr>
    </w:p>
    <w:p w14:paraId="6FD62908" w14:textId="1D0F7012" w:rsidR="00AF4333" w:rsidRDefault="00AF4333" w:rsidP="003B29A5">
      <w:pPr>
        <w:rPr>
          <w:b/>
          <w:color w:val="0000FF"/>
        </w:rPr>
      </w:pPr>
    </w:p>
    <w:p w14:paraId="744B3029" w14:textId="77777777" w:rsidR="00AF4333" w:rsidRPr="00DD00A7" w:rsidRDefault="00AF4333" w:rsidP="003B29A5">
      <w:pPr>
        <w:rPr>
          <w:b/>
          <w:color w:val="0000FF"/>
        </w:rPr>
      </w:pPr>
    </w:p>
    <w:p w14:paraId="4EBC745F" w14:textId="72066EC5" w:rsidR="003B29A5" w:rsidRDefault="003B29A5" w:rsidP="003B29A5">
      <w:pPr>
        <w:rPr>
          <w:color w:val="0000FF"/>
        </w:rPr>
      </w:pPr>
    </w:p>
    <w:p w14:paraId="7BD47C71" w14:textId="77777777" w:rsidR="008118D1" w:rsidRDefault="008118D1" w:rsidP="003B29A5">
      <w:pPr>
        <w:rPr>
          <w:color w:val="0000FF"/>
        </w:rPr>
      </w:pPr>
    </w:p>
    <w:sectPr w:rsidR="008118D1" w:rsidSect="006F004F">
      <w:footerReference w:type="default" r:id="rId1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9825" w14:textId="77777777" w:rsidR="00361E28" w:rsidRDefault="00361E28" w:rsidP="00A357F5">
      <w:r>
        <w:separator/>
      </w:r>
    </w:p>
  </w:endnote>
  <w:endnote w:type="continuationSeparator" w:id="0">
    <w:p w14:paraId="316F19CC" w14:textId="77777777" w:rsidR="00361E28" w:rsidRDefault="00361E28" w:rsidP="00A3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B8C9" w14:textId="0EADE122" w:rsidR="00AF350E" w:rsidRDefault="00AF350E" w:rsidP="006F004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7C6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A7C6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A11F9" w14:textId="77777777" w:rsidR="00361E28" w:rsidRDefault="00361E28" w:rsidP="00A357F5">
      <w:r>
        <w:separator/>
      </w:r>
    </w:p>
  </w:footnote>
  <w:footnote w:type="continuationSeparator" w:id="0">
    <w:p w14:paraId="1F9B89C3" w14:textId="77777777" w:rsidR="00361E28" w:rsidRDefault="00361E28" w:rsidP="00A3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MTEwMLU0M7A0NTZV0lEKTi0uzszPAykwNKwFAOQAlbstAAAA"/>
  </w:docVars>
  <w:rsids>
    <w:rsidRoot w:val="003B29A5"/>
    <w:rsid w:val="000060CA"/>
    <w:rsid w:val="000143CB"/>
    <w:rsid w:val="00023407"/>
    <w:rsid w:val="0002415F"/>
    <w:rsid w:val="000522D2"/>
    <w:rsid w:val="000E2172"/>
    <w:rsid w:val="002075A6"/>
    <w:rsid w:val="00235F80"/>
    <w:rsid w:val="00260F9E"/>
    <w:rsid w:val="00272B45"/>
    <w:rsid w:val="002B1935"/>
    <w:rsid w:val="002F4C2B"/>
    <w:rsid w:val="00347FF8"/>
    <w:rsid w:val="00361E28"/>
    <w:rsid w:val="00365EAC"/>
    <w:rsid w:val="0039648F"/>
    <w:rsid w:val="003B29A5"/>
    <w:rsid w:val="003B4587"/>
    <w:rsid w:val="003C538C"/>
    <w:rsid w:val="003E0034"/>
    <w:rsid w:val="00406BBE"/>
    <w:rsid w:val="00435C92"/>
    <w:rsid w:val="00452E44"/>
    <w:rsid w:val="00477C05"/>
    <w:rsid w:val="00480D2D"/>
    <w:rsid w:val="004906AA"/>
    <w:rsid w:val="004B1ECE"/>
    <w:rsid w:val="004C7179"/>
    <w:rsid w:val="004C75B6"/>
    <w:rsid w:val="004E5D6E"/>
    <w:rsid w:val="0050377A"/>
    <w:rsid w:val="00505170"/>
    <w:rsid w:val="00540991"/>
    <w:rsid w:val="00541225"/>
    <w:rsid w:val="00555C4B"/>
    <w:rsid w:val="00567613"/>
    <w:rsid w:val="00575AF4"/>
    <w:rsid w:val="005863B5"/>
    <w:rsid w:val="005B5F5A"/>
    <w:rsid w:val="00686985"/>
    <w:rsid w:val="00696619"/>
    <w:rsid w:val="006A215E"/>
    <w:rsid w:val="006D0039"/>
    <w:rsid w:val="006D1814"/>
    <w:rsid w:val="006F004F"/>
    <w:rsid w:val="00705115"/>
    <w:rsid w:val="00757290"/>
    <w:rsid w:val="007A6D4F"/>
    <w:rsid w:val="008118D1"/>
    <w:rsid w:val="0084350E"/>
    <w:rsid w:val="00881699"/>
    <w:rsid w:val="008C7CEF"/>
    <w:rsid w:val="008D58FE"/>
    <w:rsid w:val="008E099E"/>
    <w:rsid w:val="00907B9C"/>
    <w:rsid w:val="009254EF"/>
    <w:rsid w:val="00953CFA"/>
    <w:rsid w:val="00971664"/>
    <w:rsid w:val="009D2FAD"/>
    <w:rsid w:val="009E522D"/>
    <w:rsid w:val="009F7828"/>
    <w:rsid w:val="00A357F5"/>
    <w:rsid w:val="00A5005B"/>
    <w:rsid w:val="00A80562"/>
    <w:rsid w:val="00AA7C66"/>
    <w:rsid w:val="00AE42DE"/>
    <w:rsid w:val="00AF350E"/>
    <w:rsid w:val="00AF4333"/>
    <w:rsid w:val="00B31754"/>
    <w:rsid w:val="00BA113F"/>
    <w:rsid w:val="00BA1826"/>
    <w:rsid w:val="00BE485A"/>
    <w:rsid w:val="00C04D17"/>
    <w:rsid w:val="00C2748E"/>
    <w:rsid w:val="00C35A2D"/>
    <w:rsid w:val="00C36F1B"/>
    <w:rsid w:val="00C82332"/>
    <w:rsid w:val="00C87734"/>
    <w:rsid w:val="00C9525B"/>
    <w:rsid w:val="00CA44C4"/>
    <w:rsid w:val="00CB30E8"/>
    <w:rsid w:val="00CB4A03"/>
    <w:rsid w:val="00D11621"/>
    <w:rsid w:val="00D40879"/>
    <w:rsid w:val="00D72E4D"/>
    <w:rsid w:val="00D80F00"/>
    <w:rsid w:val="00D97396"/>
    <w:rsid w:val="00E00AEB"/>
    <w:rsid w:val="00E0567E"/>
    <w:rsid w:val="00E205E0"/>
    <w:rsid w:val="00EE0B3A"/>
    <w:rsid w:val="00EF330D"/>
    <w:rsid w:val="00F035CA"/>
    <w:rsid w:val="00F05DFE"/>
    <w:rsid w:val="00F32CFC"/>
    <w:rsid w:val="00F57EA5"/>
    <w:rsid w:val="00F70FC1"/>
    <w:rsid w:val="00FD1DD4"/>
    <w:rsid w:val="00FE290C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1481D4"/>
  <w15:chartTrackingRefBased/>
  <w15:docId w15:val="{997A6CFD-9971-4A1F-B2F5-961E17ED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9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9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B29A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B29A5"/>
  </w:style>
  <w:style w:type="paragraph" w:styleId="BalloonText">
    <w:name w:val="Balloon Text"/>
    <w:basedOn w:val="Normal"/>
    <w:link w:val="BalloonTextChar"/>
    <w:uiPriority w:val="99"/>
    <w:semiHidden/>
    <w:unhideWhenUsed/>
    <w:rsid w:val="003B2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29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6063150CFE4BB1FC96AF26ED087C" ma:contentTypeVersion="13" ma:contentTypeDescription="Create a new document." ma:contentTypeScope="" ma:versionID="528abee8005efc4792d198cec6200aa9">
  <xsd:schema xmlns:xsd="http://www.w3.org/2001/XMLSchema" xmlns:xs="http://www.w3.org/2001/XMLSchema" xmlns:p="http://schemas.microsoft.com/office/2006/metadata/properties" xmlns:ns3="9d12504d-04b2-4b3e-995b-3fafd8a05eed" xmlns:ns4="3c81fdc7-8acf-4ac5-b8a3-a42f5c18f7d3" targetNamespace="http://schemas.microsoft.com/office/2006/metadata/properties" ma:root="true" ma:fieldsID="aea8aeb073a064d942691c7145ed517b" ns3:_="" ns4:_="">
    <xsd:import namespace="9d12504d-04b2-4b3e-995b-3fafd8a05eed"/>
    <xsd:import namespace="3c81fdc7-8acf-4ac5-b8a3-a42f5c18f7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2504d-04b2-4b3e-995b-3fafd8a05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1fdc7-8acf-4ac5-b8a3-a42f5c18f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B142E-5AF9-498C-986F-17CC62000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2504d-04b2-4b3e-995b-3fafd8a05eed"/>
    <ds:schemaRef ds:uri="3c81fdc7-8acf-4ac5-b8a3-a42f5c18f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5FD68-3A9E-46D5-B6E9-5E8F3E08C52B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9d12504d-04b2-4b3e-995b-3fafd8a05eed"/>
    <ds:schemaRef ds:uri="http://purl.org/dc/terms/"/>
    <ds:schemaRef ds:uri="3c81fdc7-8acf-4ac5-b8a3-a42f5c18f7d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B33B11C-906D-4586-9CF9-A273585F1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shyurus</dc:creator>
  <cp:keywords/>
  <cp:lastModifiedBy>Rodriguez, Cecilia</cp:lastModifiedBy>
  <cp:revision>15</cp:revision>
  <cp:lastPrinted>2022-05-19T14:43:00Z</cp:lastPrinted>
  <dcterms:created xsi:type="dcterms:W3CDTF">2024-07-29T18:36:00Z</dcterms:created>
  <dcterms:modified xsi:type="dcterms:W3CDTF">2024-08-05T21:47:00Z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0x010100D4656063150CFE4BB1FC96AF26ED087C</vt:lpwstr>
  </property>
</Properties>
</file>