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170" w:rsidRPr="00F746E1" w:rsidRDefault="00217170" w:rsidP="00F746E1">
      <w:pPr>
        <w:pStyle w:val="CMT"/>
        <w:jc w:val="center"/>
        <w:rPr>
          <w:rFonts w:ascii="Calibri" w:hAnsi="Calibri" w:cs="Calibri"/>
          <w:b/>
        </w:rPr>
      </w:pPr>
      <w:r w:rsidRPr="00F746E1">
        <w:rPr>
          <w:rFonts w:ascii="Calibri" w:hAnsi="Calibri" w:cs="Calibri"/>
          <w:b/>
        </w:rPr>
        <w:t>Copyright 2002 and 2005 by The American Institute of Architects (AIA)</w:t>
      </w:r>
    </w:p>
    <w:p w:rsidR="00217170" w:rsidRPr="00F746E1" w:rsidRDefault="00217170" w:rsidP="00F746E1">
      <w:pPr>
        <w:pStyle w:val="CMT"/>
        <w:jc w:val="center"/>
        <w:rPr>
          <w:rFonts w:ascii="Calibri" w:hAnsi="Calibri" w:cs="Calibri"/>
          <w:b/>
        </w:rPr>
      </w:pPr>
      <w:r w:rsidRPr="00F746E1">
        <w:rPr>
          <w:rFonts w:ascii="Calibri" w:hAnsi="Calibri" w:cs="Calibri"/>
          <w:b/>
        </w:rPr>
        <w:t>Exclusively published and distributed by Architectural Computer Services, Inc. (ARCOM) for the AIA</w:t>
      </w:r>
    </w:p>
    <w:p w:rsidR="00F746E1" w:rsidRDefault="00217170" w:rsidP="00F746E1">
      <w:pPr>
        <w:pStyle w:val="SCT"/>
        <w:jc w:val="center"/>
        <w:rPr>
          <w:rFonts w:ascii="Calibri" w:hAnsi="Calibri" w:cs="Calibri"/>
          <w:b/>
        </w:rPr>
      </w:pPr>
      <w:r w:rsidRPr="00F746E1">
        <w:rPr>
          <w:rFonts w:ascii="Calibri" w:hAnsi="Calibri" w:cs="Calibri"/>
          <w:b/>
        </w:rPr>
        <w:t xml:space="preserve">SECTION </w:t>
      </w:r>
      <w:r w:rsidR="00F51A1A">
        <w:rPr>
          <w:rStyle w:val="NUM"/>
          <w:rFonts w:ascii="Calibri" w:hAnsi="Calibri" w:cs="Calibri"/>
          <w:b/>
        </w:rPr>
        <w:t>3</w:t>
      </w:r>
      <w:r w:rsidRPr="00F746E1">
        <w:rPr>
          <w:rStyle w:val="NUM"/>
          <w:rFonts w:ascii="Calibri" w:hAnsi="Calibri" w:cs="Calibri"/>
          <w:b/>
        </w:rPr>
        <w:t>21313</w:t>
      </w:r>
    </w:p>
    <w:p w:rsidR="00217170" w:rsidRPr="00F746E1" w:rsidRDefault="00217170" w:rsidP="00F746E1">
      <w:pPr>
        <w:pStyle w:val="SCT"/>
        <w:jc w:val="center"/>
        <w:rPr>
          <w:rFonts w:ascii="Calibri" w:hAnsi="Calibri" w:cs="Calibri"/>
          <w:b/>
        </w:rPr>
      </w:pPr>
      <w:r w:rsidRPr="00F746E1">
        <w:rPr>
          <w:rFonts w:ascii="Calibri" w:hAnsi="Calibri" w:cs="Calibri"/>
          <w:b/>
        </w:rPr>
        <w:t xml:space="preserve"> </w:t>
      </w:r>
      <w:r w:rsidRPr="00F746E1">
        <w:rPr>
          <w:rStyle w:val="NAM"/>
          <w:rFonts w:ascii="Calibri" w:hAnsi="Calibri" w:cs="Calibri"/>
          <w:b/>
        </w:rPr>
        <w:t>CONCRETE PAVING</w:t>
      </w:r>
      <w:r w:rsidR="00FF6FDF">
        <w:rPr>
          <w:rStyle w:val="NAM"/>
          <w:rFonts w:ascii="Calibri" w:hAnsi="Calibri" w:cs="Calibri"/>
          <w:b/>
        </w:rPr>
        <w:t xml:space="preserve"> FOR PEDESTRIAN AREAS</w:t>
      </w:r>
    </w:p>
    <w:p w:rsidR="00217170" w:rsidRPr="00F746E1" w:rsidRDefault="00217170">
      <w:pPr>
        <w:pStyle w:val="PRT"/>
        <w:rPr>
          <w:rFonts w:ascii="Calibri" w:hAnsi="Calibri" w:cs="Calibri"/>
          <w:b/>
          <w:u w:val="single"/>
        </w:rPr>
      </w:pPr>
      <w:r w:rsidRPr="00F746E1">
        <w:rPr>
          <w:rFonts w:ascii="Calibri" w:hAnsi="Calibri" w:cs="Calibri"/>
          <w:b/>
          <w:u w:val="single"/>
        </w:rPr>
        <w:t>GENERAL</w:t>
      </w:r>
    </w:p>
    <w:p w:rsidR="00217170" w:rsidRPr="00F746E1" w:rsidRDefault="00217170">
      <w:pPr>
        <w:pStyle w:val="ART"/>
        <w:rPr>
          <w:rFonts w:ascii="Calibri" w:hAnsi="Calibri" w:cs="Calibri"/>
          <w:b/>
        </w:rPr>
      </w:pPr>
      <w:r w:rsidRPr="00F746E1">
        <w:rPr>
          <w:rFonts w:ascii="Calibri" w:hAnsi="Calibri" w:cs="Calibri"/>
          <w:b/>
        </w:rPr>
        <w:t>SUMMARY</w:t>
      </w:r>
    </w:p>
    <w:p w:rsidR="00217170" w:rsidRPr="00F746E1" w:rsidRDefault="00217170" w:rsidP="00EE5F0B">
      <w:pPr>
        <w:pStyle w:val="PR1"/>
        <w:spacing w:after="240"/>
        <w:rPr>
          <w:rFonts w:ascii="Calibri" w:hAnsi="Calibri" w:cs="Calibri"/>
        </w:rPr>
      </w:pPr>
      <w:r w:rsidRPr="00F746E1">
        <w:rPr>
          <w:rFonts w:ascii="Calibri" w:hAnsi="Calibri" w:cs="Calibri"/>
        </w:rPr>
        <w:t>This Section includes exterior cement concrete pavement for the following:</w:t>
      </w:r>
    </w:p>
    <w:p w:rsidR="00217170" w:rsidRPr="00F746E1" w:rsidRDefault="00217170" w:rsidP="00EE5F0B">
      <w:pPr>
        <w:pStyle w:val="CMT"/>
        <w:spacing w:after="240"/>
        <w:rPr>
          <w:rFonts w:ascii="Calibri" w:hAnsi="Calibri" w:cs="Calibri"/>
        </w:rPr>
      </w:pPr>
      <w:r w:rsidRPr="00F746E1">
        <w:rPr>
          <w:rFonts w:ascii="Calibri" w:hAnsi="Calibri" w:cs="Calibri"/>
        </w:rPr>
        <w:t>Adjust list below to suit Project.</w:t>
      </w:r>
    </w:p>
    <w:p w:rsidR="00EE5F0B" w:rsidRPr="00F746E1" w:rsidRDefault="00EE5F0B" w:rsidP="00EE5F0B">
      <w:pPr>
        <w:pStyle w:val="PR2"/>
        <w:rPr>
          <w:rFonts w:ascii="Calibri" w:hAnsi="Calibri" w:cs="Calibri"/>
        </w:rPr>
      </w:pPr>
      <w:r w:rsidRPr="00F746E1">
        <w:rPr>
          <w:rFonts w:ascii="Calibri" w:hAnsi="Calibri" w:cs="Calibri"/>
        </w:rPr>
        <w:t>Walkways.</w:t>
      </w:r>
    </w:p>
    <w:p w:rsidR="00217170" w:rsidRPr="00F746E1" w:rsidRDefault="00EE5F0B">
      <w:pPr>
        <w:pStyle w:val="PR2"/>
        <w:rPr>
          <w:rFonts w:ascii="Calibri" w:hAnsi="Calibri" w:cs="Calibri"/>
        </w:rPr>
      </w:pPr>
      <w:r>
        <w:rPr>
          <w:rFonts w:ascii="Calibri" w:hAnsi="Calibri" w:cs="Calibri"/>
        </w:rPr>
        <w:t>Courtyards</w:t>
      </w:r>
      <w:r w:rsidR="00217170" w:rsidRPr="00F746E1">
        <w:rPr>
          <w:rFonts w:ascii="Calibri" w:hAnsi="Calibri" w:cs="Calibri"/>
        </w:rPr>
        <w:t>.</w:t>
      </w:r>
    </w:p>
    <w:p w:rsidR="00217170" w:rsidRDefault="00EE5F0B">
      <w:pPr>
        <w:pStyle w:val="PR2"/>
        <w:rPr>
          <w:rFonts w:ascii="Calibri" w:hAnsi="Calibri" w:cs="Calibri"/>
        </w:rPr>
      </w:pPr>
      <w:r>
        <w:rPr>
          <w:rFonts w:ascii="Calibri" w:hAnsi="Calibri" w:cs="Calibri"/>
        </w:rPr>
        <w:t>Plazas</w:t>
      </w:r>
      <w:r w:rsidR="00217170" w:rsidRPr="00F746E1">
        <w:rPr>
          <w:rFonts w:ascii="Calibri" w:hAnsi="Calibri" w:cs="Calibri"/>
        </w:rPr>
        <w:t>.</w:t>
      </w:r>
    </w:p>
    <w:p w:rsidR="00EE5F0B" w:rsidRPr="00F746E1" w:rsidRDefault="00EE5F0B">
      <w:pPr>
        <w:pStyle w:val="PR2"/>
        <w:rPr>
          <w:rFonts w:ascii="Calibri" w:hAnsi="Calibri" w:cs="Calibri"/>
        </w:rPr>
      </w:pPr>
      <w:r>
        <w:rPr>
          <w:rFonts w:ascii="Calibri" w:hAnsi="Calibri" w:cs="Calibri"/>
        </w:rPr>
        <w:t>Pedestrian Ramps.</w:t>
      </w:r>
    </w:p>
    <w:p w:rsidR="00217170" w:rsidRPr="00F746E1" w:rsidRDefault="00217170">
      <w:pPr>
        <w:pStyle w:val="ART"/>
        <w:rPr>
          <w:rFonts w:ascii="Calibri" w:hAnsi="Calibri" w:cs="Calibri"/>
          <w:b/>
        </w:rPr>
      </w:pPr>
      <w:r w:rsidRPr="00F746E1">
        <w:rPr>
          <w:rFonts w:ascii="Calibri" w:hAnsi="Calibri" w:cs="Calibri"/>
          <w:b/>
        </w:rPr>
        <w:t>SUBMITTALS</w:t>
      </w:r>
    </w:p>
    <w:p w:rsidR="00217170" w:rsidRPr="00F746E1" w:rsidRDefault="00217170" w:rsidP="00602ADF">
      <w:pPr>
        <w:pStyle w:val="PR1"/>
        <w:spacing w:beforeLines="120" w:before="288"/>
        <w:rPr>
          <w:rFonts w:ascii="Calibri" w:hAnsi="Calibri" w:cs="Calibri"/>
        </w:rPr>
      </w:pPr>
      <w:r w:rsidRPr="00F746E1">
        <w:rPr>
          <w:rFonts w:ascii="Calibri" w:hAnsi="Calibri" w:cs="Calibri"/>
        </w:rPr>
        <w:t>Product Data:  For each type of product indicated.</w:t>
      </w:r>
    </w:p>
    <w:p w:rsidR="0028566B" w:rsidRDefault="00217170" w:rsidP="00602ADF">
      <w:pPr>
        <w:pStyle w:val="PR1"/>
        <w:spacing w:beforeLines="120" w:before="288"/>
        <w:rPr>
          <w:rFonts w:ascii="Calibri" w:hAnsi="Calibri" w:cs="Calibri"/>
        </w:rPr>
      </w:pPr>
      <w:r w:rsidRPr="00F746E1">
        <w:rPr>
          <w:rFonts w:ascii="Calibri" w:hAnsi="Calibri" w:cs="Calibri"/>
        </w:rPr>
        <w:t>Design Mixtures:  For each concrete pavement mixture.</w:t>
      </w:r>
    </w:p>
    <w:p w:rsidR="0028566B" w:rsidRDefault="0028566B" w:rsidP="00602ADF">
      <w:pPr>
        <w:pStyle w:val="PR1"/>
        <w:spacing w:beforeLines="120" w:before="288"/>
        <w:rPr>
          <w:rFonts w:ascii="Calibri" w:hAnsi="Calibri" w:cs="Calibri"/>
        </w:rPr>
      </w:pPr>
      <w:r>
        <w:rPr>
          <w:rFonts w:ascii="Calibri" w:hAnsi="Calibri" w:cs="Calibri"/>
        </w:rPr>
        <w:t>Related Sections:</w:t>
      </w:r>
    </w:p>
    <w:p w:rsidR="0028566B" w:rsidRPr="00602ADF" w:rsidRDefault="00115F90" w:rsidP="00602ADF">
      <w:pPr>
        <w:pStyle w:val="PR2"/>
        <w:spacing w:beforeLines="120" w:before="288"/>
        <w:rPr>
          <w:rFonts w:ascii="Calibri" w:hAnsi="Calibri"/>
        </w:rPr>
      </w:pPr>
      <w:r w:rsidRPr="00602ADF">
        <w:rPr>
          <w:rFonts w:ascii="Calibri" w:hAnsi="Calibri"/>
        </w:rPr>
        <w:t>Section 07 92 00</w:t>
      </w:r>
      <w:r>
        <w:rPr>
          <w:rFonts w:ascii="Calibri" w:hAnsi="Calibri"/>
        </w:rPr>
        <w:t xml:space="preserve"> “Joint Sealants” for expansion joints within pedestrian pavements</w:t>
      </w:r>
    </w:p>
    <w:p w:rsidR="00217170" w:rsidRPr="00F746E1" w:rsidRDefault="00217170" w:rsidP="00602ADF">
      <w:pPr>
        <w:pStyle w:val="ART"/>
        <w:spacing w:beforeLines="120" w:before="288"/>
        <w:rPr>
          <w:rFonts w:ascii="Calibri" w:hAnsi="Calibri" w:cs="Calibri"/>
          <w:b/>
        </w:rPr>
      </w:pPr>
      <w:r w:rsidRPr="00F746E1">
        <w:rPr>
          <w:rFonts w:ascii="Calibri" w:hAnsi="Calibri" w:cs="Calibri"/>
          <w:b/>
        </w:rPr>
        <w:t>QUALITY ASSURANCE</w:t>
      </w:r>
    </w:p>
    <w:p w:rsidR="00217170" w:rsidRPr="00F746E1" w:rsidRDefault="00217170" w:rsidP="00602ADF">
      <w:pPr>
        <w:pStyle w:val="PR1"/>
        <w:spacing w:beforeLines="120" w:before="288"/>
        <w:rPr>
          <w:rFonts w:ascii="Calibri" w:hAnsi="Calibri" w:cs="Calibri"/>
        </w:rPr>
      </w:pPr>
      <w:r w:rsidRPr="00F746E1">
        <w:rPr>
          <w:rFonts w:ascii="Calibri" w:hAnsi="Calibri" w:cs="Calibri"/>
        </w:rPr>
        <w:t>Manufacturer Qualifications:  Manufacturer of ready-mixed concrete products who complies with ASTM C 94/C 94M requirements for production facilities and equipment.</w:t>
      </w:r>
    </w:p>
    <w:p w:rsidR="00217170" w:rsidRPr="00F746E1" w:rsidRDefault="00217170" w:rsidP="00602ADF">
      <w:pPr>
        <w:pStyle w:val="PR1"/>
        <w:spacing w:beforeLines="120" w:before="288"/>
        <w:rPr>
          <w:rFonts w:ascii="Calibri" w:hAnsi="Calibri" w:cs="Calibri"/>
        </w:rPr>
      </w:pPr>
      <w:r w:rsidRPr="00F746E1">
        <w:rPr>
          <w:rFonts w:ascii="Calibri" w:hAnsi="Calibri" w:cs="Calibri"/>
        </w:rPr>
        <w:t>ACI Publications:  Comply with ACI 301, "Specification for Structural Concrete," unless modified by requirements in the Contract Documents.</w:t>
      </w:r>
    </w:p>
    <w:p w:rsidR="00217170" w:rsidRPr="00F746E1" w:rsidRDefault="00217170" w:rsidP="00602ADF">
      <w:pPr>
        <w:pStyle w:val="PRT"/>
        <w:spacing w:beforeLines="120" w:before="288"/>
        <w:rPr>
          <w:rFonts w:ascii="Calibri" w:hAnsi="Calibri" w:cs="Calibri"/>
          <w:b/>
          <w:u w:val="single"/>
        </w:rPr>
      </w:pPr>
      <w:r w:rsidRPr="00F746E1">
        <w:rPr>
          <w:rFonts w:ascii="Calibri" w:hAnsi="Calibri" w:cs="Calibri"/>
          <w:b/>
          <w:u w:val="single"/>
        </w:rPr>
        <w:t>PRODUCTS</w:t>
      </w:r>
    </w:p>
    <w:p w:rsidR="00217170" w:rsidRPr="00F746E1" w:rsidRDefault="00217170" w:rsidP="00602ADF">
      <w:pPr>
        <w:pStyle w:val="ART"/>
        <w:spacing w:beforeLines="120" w:before="288"/>
        <w:rPr>
          <w:rFonts w:ascii="Calibri" w:hAnsi="Calibri" w:cs="Calibri"/>
          <w:b/>
        </w:rPr>
      </w:pPr>
      <w:r w:rsidRPr="00F746E1">
        <w:rPr>
          <w:rFonts w:ascii="Calibri" w:hAnsi="Calibri" w:cs="Calibri"/>
          <w:b/>
        </w:rPr>
        <w:t>STEEL REINFORCEMENT</w:t>
      </w:r>
    </w:p>
    <w:p w:rsidR="00217170" w:rsidRPr="00F746E1" w:rsidRDefault="00217170" w:rsidP="00602ADF">
      <w:pPr>
        <w:pStyle w:val="PR1"/>
        <w:spacing w:beforeLines="120" w:before="288"/>
        <w:rPr>
          <w:rFonts w:ascii="Calibri" w:hAnsi="Calibri" w:cs="Calibri"/>
        </w:rPr>
      </w:pPr>
      <w:r w:rsidRPr="00F746E1">
        <w:rPr>
          <w:rFonts w:ascii="Calibri" w:hAnsi="Calibri" w:cs="Calibri"/>
        </w:rPr>
        <w:t>Plain-Steel Wel</w:t>
      </w:r>
      <w:r w:rsidR="002238F6">
        <w:rPr>
          <w:rFonts w:ascii="Calibri" w:hAnsi="Calibri" w:cs="Calibri"/>
        </w:rPr>
        <w:t>ded Wire Reinforcement:  ASTM A-</w:t>
      </w:r>
      <w:r w:rsidRPr="00F746E1">
        <w:rPr>
          <w:rFonts w:ascii="Calibri" w:hAnsi="Calibri" w:cs="Calibri"/>
        </w:rPr>
        <w:t>185, fabricated from as-drawn steel wire into flat sheets.</w:t>
      </w:r>
    </w:p>
    <w:p w:rsidR="00217170" w:rsidRPr="00F746E1" w:rsidRDefault="00217170" w:rsidP="00602ADF">
      <w:pPr>
        <w:pStyle w:val="PR1"/>
        <w:spacing w:beforeLines="120" w:before="288"/>
        <w:rPr>
          <w:rFonts w:ascii="Calibri" w:hAnsi="Calibri" w:cs="Calibri"/>
        </w:rPr>
      </w:pPr>
      <w:r w:rsidRPr="00F746E1">
        <w:rPr>
          <w:rFonts w:ascii="Calibri" w:hAnsi="Calibri" w:cs="Calibri"/>
        </w:rPr>
        <w:t>Deformed-Steel Wel</w:t>
      </w:r>
      <w:r w:rsidR="00D0746D">
        <w:rPr>
          <w:rFonts w:ascii="Calibri" w:hAnsi="Calibri" w:cs="Calibri"/>
        </w:rPr>
        <w:t>ded Wire Reinforcement:  ASTM A-</w:t>
      </w:r>
      <w:r w:rsidRPr="00F746E1">
        <w:rPr>
          <w:rFonts w:ascii="Calibri" w:hAnsi="Calibri" w:cs="Calibri"/>
        </w:rPr>
        <w:t>497, flat sheet.</w:t>
      </w:r>
    </w:p>
    <w:p w:rsidR="00217170" w:rsidRPr="00F746E1" w:rsidRDefault="00217170" w:rsidP="00602ADF">
      <w:pPr>
        <w:pStyle w:val="PR1"/>
        <w:spacing w:beforeLines="120" w:before="288"/>
        <w:rPr>
          <w:rFonts w:ascii="Calibri" w:hAnsi="Calibri" w:cs="Calibri"/>
        </w:rPr>
      </w:pPr>
      <w:r w:rsidRPr="00F746E1">
        <w:rPr>
          <w:rFonts w:ascii="Calibri" w:hAnsi="Calibri" w:cs="Calibri"/>
        </w:rPr>
        <w:t xml:space="preserve">Reinforcing Bars:  ASTM A 615/A 615M, </w:t>
      </w:r>
      <w:r w:rsidRPr="00D0746D">
        <w:rPr>
          <w:rStyle w:val="IP"/>
          <w:rFonts w:ascii="Calibri" w:hAnsi="Calibri" w:cs="Calibri"/>
          <w:color w:val="auto"/>
        </w:rPr>
        <w:t>Grade 60</w:t>
      </w:r>
      <w:r w:rsidRPr="00F746E1">
        <w:rPr>
          <w:rFonts w:ascii="Calibri" w:hAnsi="Calibri" w:cs="Calibri"/>
        </w:rPr>
        <w:t>; deformed.</w:t>
      </w:r>
    </w:p>
    <w:p w:rsidR="00217170" w:rsidRPr="00F746E1" w:rsidRDefault="00217170" w:rsidP="00602ADF">
      <w:pPr>
        <w:pStyle w:val="PR1"/>
        <w:spacing w:beforeLines="120" w:before="288"/>
        <w:rPr>
          <w:rFonts w:ascii="Calibri" w:hAnsi="Calibri" w:cs="Calibri"/>
        </w:rPr>
      </w:pPr>
      <w:r w:rsidRPr="00F746E1">
        <w:rPr>
          <w:rFonts w:ascii="Calibri" w:hAnsi="Calibri" w:cs="Calibri"/>
        </w:rPr>
        <w:lastRenderedPageBreak/>
        <w:t>Plain Steel Wire:  ASTM A 82, as drawn.</w:t>
      </w:r>
    </w:p>
    <w:p w:rsidR="00217170" w:rsidRPr="00F746E1" w:rsidRDefault="00D0746D" w:rsidP="00602ADF">
      <w:pPr>
        <w:pStyle w:val="PR1"/>
        <w:spacing w:beforeLines="120" w:before="288"/>
        <w:rPr>
          <w:rFonts w:ascii="Calibri" w:hAnsi="Calibri" w:cs="Calibri"/>
        </w:rPr>
      </w:pPr>
      <w:r>
        <w:rPr>
          <w:rFonts w:ascii="Calibri" w:hAnsi="Calibri" w:cs="Calibri"/>
        </w:rPr>
        <w:t>Deformed-Steel Wire:  ASTM A-</w:t>
      </w:r>
      <w:r w:rsidR="00217170" w:rsidRPr="00F746E1">
        <w:rPr>
          <w:rFonts w:ascii="Calibri" w:hAnsi="Calibri" w:cs="Calibri"/>
        </w:rPr>
        <w:t>496.</w:t>
      </w:r>
    </w:p>
    <w:p w:rsidR="00217170" w:rsidRPr="00F746E1" w:rsidRDefault="00217170" w:rsidP="00602ADF">
      <w:pPr>
        <w:pStyle w:val="PR1"/>
        <w:spacing w:beforeLines="120" w:before="288"/>
        <w:rPr>
          <w:rFonts w:ascii="Calibri" w:hAnsi="Calibri" w:cs="Calibri"/>
        </w:rPr>
      </w:pPr>
      <w:r w:rsidRPr="00F746E1">
        <w:rPr>
          <w:rFonts w:ascii="Calibri" w:hAnsi="Calibri" w:cs="Calibri"/>
        </w:rPr>
        <w:t>Bar Supports:  Bolsters, chairs, spacers, and other devices for spacing, supporting, and fastening reinforcing bars, welded wire reinforcement, and dowels in place.  Manufacture bar supports according to CRSI's "Manual of Standard Practice."</w:t>
      </w:r>
    </w:p>
    <w:p w:rsidR="00217170" w:rsidRPr="00F746E1" w:rsidRDefault="00217170" w:rsidP="00602ADF">
      <w:pPr>
        <w:pStyle w:val="ART"/>
        <w:spacing w:beforeLines="120" w:before="288"/>
        <w:rPr>
          <w:rFonts w:ascii="Calibri" w:hAnsi="Calibri" w:cs="Calibri"/>
          <w:b/>
        </w:rPr>
      </w:pPr>
      <w:r w:rsidRPr="00F746E1">
        <w:rPr>
          <w:rFonts w:ascii="Calibri" w:hAnsi="Calibri" w:cs="Calibri"/>
          <w:b/>
        </w:rPr>
        <w:t>CONCRETE MATERIALS</w:t>
      </w:r>
    </w:p>
    <w:p w:rsidR="00217170" w:rsidRPr="00F746E1" w:rsidRDefault="00217170" w:rsidP="00602ADF">
      <w:pPr>
        <w:pStyle w:val="CMT"/>
        <w:spacing w:beforeLines="120" w:before="288"/>
        <w:rPr>
          <w:rFonts w:ascii="Calibri" w:hAnsi="Calibri" w:cs="Calibri"/>
        </w:rPr>
      </w:pPr>
      <w:r w:rsidRPr="00F746E1">
        <w:rPr>
          <w:rFonts w:ascii="Calibri" w:hAnsi="Calibri" w:cs="Calibri"/>
        </w:rPr>
        <w:t>Retain option in paragraph below if final choice of cementitious material will be Contractor's option.</w:t>
      </w:r>
    </w:p>
    <w:p w:rsidR="00217170" w:rsidRPr="00F746E1" w:rsidRDefault="00217170" w:rsidP="00602ADF">
      <w:pPr>
        <w:pStyle w:val="PR1"/>
        <w:spacing w:beforeLines="120" w:before="288"/>
        <w:rPr>
          <w:rFonts w:ascii="Calibri" w:hAnsi="Calibri" w:cs="Calibri"/>
        </w:rPr>
      </w:pPr>
      <w:r w:rsidRPr="00F746E1">
        <w:rPr>
          <w:rFonts w:ascii="Calibri" w:hAnsi="Calibri" w:cs="Calibri"/>
        </w:rPr>
        <w:t>Cementitious Material:  Use[</w:t>
      </w:r>
      <w:r w:rsidRPr="00F746E1">
        <w:rPr>
          <w:rFonts w:ascii="Calibri" w:hAnsi="Calibri" w:cs="Calibri"/>
          <w:b/>
        </w:rPr>
        <w:t> one of</w:t>
      </w:r>
      <w:r w:rsidRPr="00F746E1">
        <w:rPr>
          <w:rFonts w:ascii="Calibri" w:hAnsi="Calibri" w:cs="Calibri"/>
        </w:rPr>
        <w:t xml:space="preserve">] the following </w:t>
      </w:r>
      <w:r w:rsidR="002238F6" w:rsidRPr="00F746E1">
        <w:rPr>
          <w:rFonts w:ascii="Calibri" w:hAnsi="Calibri" w:cs="Calibri"/>
        </w:rPr>
        <w:t>Cementitious</w:t>
      </w:r>
      <w:r w:rsidRPr="00F746E1">
        <w:rPr>
          <w:rFonts w:ascii="Calibri" w:hAnsi="Calibri" w:cs="Calibri"/>
        </w:rPr>
        <w:t xml:space="preserve"> materials, of the same type, brand, and source throughout the Project:</w:t>
      </w:r>
    </w:p>
    <w:p w:rsidR="00217170" w:rsidRPr="002238F6" w:rsidRDefault="00217170" w:rsidP="00602ADF">
      <w:pPr>
        <w:pStyle w:val="CMT"/>
        <w:spacing w:beforeLines="120" w:before="288"/>
        <w:rPr>
          <w:rFonts w:ascii="Calibri" w:hAnsi="Calibri" w:cs="Calibri"/>
        </w:rPr>
      </w:pPr>
      <w:r w:rsidRPr="002238F6">
        <w:rPr>
          <w:rFonts w:ascii="Calibri" w:hAnsi="Calibri" w:cs="Calibri"/>
        </w:rPr>
        <w:t>Select portland cement type and color from options in subparagraph below.</w:t>
      </w:r>
    </w:p>
    <w:p w:rsidR="00217170" w:rsidRPr="002238F6" w:rsidRDefault="00217170" w:rsidP="00602ADF">
      <w:pPr>
        <w:pStyle w:val="PR2"/>
        <w:spacing w:beforeLines="120" w:before="288"/>
        <w:rPr>
          <w:rFonts w:ascii="Calibri" w:hAnsi="Calibri" w:cs="Calibri"/>
        </w:rPr>
      </w:pPr>
      <w:r w:rsidRPr="002238F6">
        <w:rPr>
          <w:rFonts w:ascii="Calibri" w:hAnsi="Calibri" w:cs="Calibri"/>
        </w:rPr>
        <w:t>Portland Cement:  ASTM C 150, Type gray</w:t>
      </w:r>
      <w:r w:rsidR="002238F6" w:rsidRPr="002238F6">
        <w:rPr>
          <w:rFonts w:ascii="Calibri" w:hAnsi="Calibri" w:cs="Calibri"/>
        </w:rPr>
        <w:t>.</w:t>
      </w:r>
    </w:p>
    <w:p w:rsidR="00217170" w:rsidRPr="00F746E1" w:rsidRDefault="00217170" w:rsidP="00602ADF">
      <w:pPr>
        <w:pStyle w:val="PR3"/>
        <w:spacing w:beforeLines="120" w:before="288"/>
        <w:rPr>
          <w:rFonts w:ascii="Calibri" w:hAnsi="Calibri" w:cs="Calibri"/>
        </w:rPr>
      </w:pPr>
      <w:r w:rsidRPr="00F746E1">
        <w:rPr>
          <w:rFonts w:ascii="Calibri" w:hAnsi="Calibri" w:cs="Calibri"/>
        </w:rPr>
        <w:t>Ground Granulated Blast-Furnace Slag:  ASTM C 989, Grade 100 or 120.</w:t>
      </w:r>
    </w:p>
    <w:p w:rsidR="00217170" w:rsidRPr="00F746E1" w:rsidRDefault="00217170" w:rsidP="00602ADF">
      <w:pPr>
        <w:pStyle w:val="CMT"/>
        <w:spacing w:beforeLines="120" w:before="288"/>
        <w:rPr>
          <w:rFonts w:ascii="Calibri" w:hAnsi="Calibri" w:cs="Calibri"/>
        </w:rPr>
      </w:pPr>
      <w:r w:rsidRPr="00F746E1">
        <w:rPr>
          <w:rFonts w:ascii="Calibri" w:hAnsi="Calibri" w:cs="Calibri"/>
        </w:rPr>
        <w:t>Retain subparagraph below if factory-blended hydraulic cement is permitted; verify availability of options before specifying.</w:t>
      </w:r>
    </w:p>
    <w:p w:rsidR="00217170" w:rsidRPr="00F746E1" w:rsidRDefault="00217170" w:rsidP="00602ADF">
      <w:pPr>
        <w:pStyle w:val="PR2"/>
        <w:spacing w:beforeLines="120" w:before="288"/>
        <w:rPr>
          <w:rFonts w:ascii="Calibri" w:hAnsi="Calibri" w:cs="Calibri"/>
        </w:rPr>
      </w:pPr>
      <w:r w:rsidRPr="00F746E1">
        <w:rPr>
          <w:rFonts w:ascii="Calibri" w:hAnsi="Calibri" w:cs="Calibri"/>
        </w:rPr>
        <w:t>Blended Hydraulic Cement:  ASTM C 595.</w:t>
      </w:r>
    </w:p>
    <w:p w:rsidR="00217170" w:rsidRPr="00F746E1" w:rsidRDefault="00217170" w:rsidP="00602ADF">
      <w:pPr>
        <w:pStyle w:val="CMT"/>
        <w:spacing w:beforeLines="120" w:before="288"/>
        <w:rPr>
          <w:rFonts w:ascii="Calibri" w:hAnsi="Calibri" w:cs="Calibri"/>
        </w:rPr>
      </w:pPr>
      <w:r w:rsidRPr="00F746E1">
        <w:rPr>
          <w:rFonts w:ascii="Calibri" w:hAnsi="Calibri" w:cs="Calibri"/>
        </w:rPr>
        <w:t>Select class of aggregate from options in first paragraph below or revise to suit Project.</w:t>
      </w:r>
    </w:p>
    <w:p w:rsidR="00217170" w:rsidRPr="00F746E1" w:rsidRDefault="00217170" w:rsidP="00602ADF">
      <w:pPr>
        <w:pStyle w:val="PR1"/>
        <w:spacing w:beforeLines="120" w:before="288"/>
        <w:rPr>
          <w:rFonts w:ascii="Calibri" w:hAnsi="Calibri" w:cs="Calibri"/>
        </w:rPr>
      </w:pPr>
      <w:r w:rsidRPr="00F746E1">
        <w:rPr>
          <w:rFonts w:ascii="Calibri" w:hAnsi="Calibri" w:cs="Calibri"/>
        </w:rPr>
        <w:t>Normal-Weight Aggregates:  ASTM C 33, coarse aggregate, uniformly graded.  Provide aggregates from a single source.</w:t>
      </w:r>
    </w:p>
    <w:p w:rsidR="00217170" w:rsidRPr="00F746E1" w:rsidRDefault="00217170" w:rsidP="00602ADF">
      <w:pPr>
        <w:pStyle w:val="PR1"/>
        <w:spacing w:beforeLines="120" w:before="288"/>
        <w:rPr>
          <w:rFonts w:ascii="Calibri" w:hAnsi="Calibri" w:cs="Calibri"/>
        </w:rPr>
      </w:pPr>
      <w:r w:rsidRPr="00F746E1">
        <w:rPr>
          <w:rFonts w:ascii="Calibri" w:hAnsi="Calibri" w:cs="Calibri"/>
        </w:rPr>
        <w:t>Water:  ASTM C 94/C 94M.</w:t>
      </w:r>
    </w:p>
    <w:p w:rsidR="00217170" w:rsidRPr="00F746E1" w:rsidRDefault="00217170" w:rsidP="00602ADF">
      <w:pPr>
        <w:pStyle w:val="PR1"/>
        <w:spacing w:beforeLines="120" w:before="288"/>
        <w:rPr>
          <w:rFonts w:ascii="Calibri" w:hAnsi="Calibri" w:cs="Calibri"/>
        </w:rPr>
      </w:pPr>
      <w:r w:rsidRPr="00F746E1">
        <w:rPr>
          <w:rFonts w:ascii="Calibri" w:hAnsi="Calibri" w:cs="Calibri"/>
        </w:rPr>
        <w:t>Air-Entraining Admixture:  ASTM C 260.</w:t>
      </w:r>
    </w:p>
    <w:p w:rsidR="00217170" w:rsidRPr="00F746E1" w:rsidRDefault="00217170" w:rsidP="00602ADF">
      <w:pPr>
        <w:pStyle w:val="PR1"/>
        <w:spacing w:beforeLines="120" w:before="288"/>
        <w:rPr>
          <w:rFonts w:ascii="Calibri" w:hAnsi="Calibri" w:cs="Calibri"/>
        </w:rPr>
      </w:pPr>
      <w:r w:rsidRPr="00F746E1">
        <w:rPr>
          <w:rFonts w:ascii="Calibri" w:hAnsi="Calibri" w:cs="Calibri"/>
        </w:rPr>
        <w:t xml:space="preserve">Chemical Admixtures:  ASTM C 494/C 494M, of type suitable for application, certified by manufacturer to be compatible with other admixtures and to contain not more than 0.1 percent water-soluble chloride ions by mass of </w:t>
      </w:r>
      <w:r w:rsidR="002238F6">
        <w:rPr>
          <w:rFonts w:ascii="Calibri" w:hAnsi="Calibri" w:cs="Calibri"/>
        </w:rPr>
        <w:t>c</w:t>
      </w:r>
      <w:r w:rsidR="002238F6" w:rsidRPr="00F746E1">
        <w:rPr>
          <w:rFonts w:ascii="Calibri" w:hAnsi="Calibri" w:cs="Calibri"/>
        </w:rPr>
        <w:t>ementitious</w:t>
      </w:r>
      <w:r w:rsidRPr="00F746E1">
        <w:rPr>
          <w:rFonts w:ascii="Calibri" w:hAnsi="Calibri" w:cs="Calibri"/>
        </w:rPr>
        <w:t xml:space="preserve"> material.</w:t>
      </w:r>
    </w:p>
    <w:p w:rsidR="00217170" w:rsidRPr="00F746E1" w:rsidRDefault="00217170" w:rsidP="00602ADF">
      <w:pPr>
        <w:pStyle w:val="ART"/>
        <w:spacing w:beforeLines="120" w:before="288"/>
        <w:rPr>
          <w:rFonts w:ascii="Calibri" w:hAnsi="Calibri" w:cs="Calibri"/>
          <w:b/>
        </w:rPr>
      </w:pPr>
      <w:r w:rsidRPr="00F746E1">
        <w:rPr>
          <w:rFonts w:ascii="Calibri" w:hAnsi="Calibri" w:cs="Calibri"/>
          <w:b/>
        </w:rPr>
        <w:t>FIBER REINFORCEMENT</w:t>
      </w:r>
    </w:p>
    <w:p w:rsidR="00217170" w:rsidRPr="002238F6" w:rsidRDefault="00217170" w:rsidP="00602ADF">
      <w:pPr>
        <w:pStyle w:val="CMT"/>
        <w:spacing w:beforeLines="120" w:before="288"/>
        <w:rPr>
          <w:rFonts w:ascii="Calibri" w:hAnsi="Calibri" w:cs="Calibri"/>
        </w:rPr>
      </w:pPr>
      <w:r w:rsidRPr="002238F6">
        <w:rPr>
          <w:rFonts w:ascii="Calibri" w:hAnsi="Calibri" w:cs="Calibri"/>
        </w:rPr>
        <w:t>Monofilament fibers help reduce plastic shrinkage cracking.  Manufacturers claim fibrillated fibers also improve hardened concrete properties.</w:t>
      </w:r>
    </w:p>
    <w:p w:rsidR="00217170" w:rsidRPr="002238F6" w:rsidRDefault="00217170" w:rsidP="00602ADF">
      <w:pPr>
        <w:pStyle w:val="PR1"/>
        <w:spacing w:beforeLines="120" w:before="288"/>
        <w:rPr>
          <w:rFonts w:ascii="Calibri" w:hAnsi="Calibri" w:cs="Calibri"/>
        </w:rPr>
      </w:pPr>
      <w:r w:rsidRPr="002238F6">
        <w:rPr>
          <w:rFonts w:ascii="Calibri" w:hAnsi="Calibri" w:cs="Calibri"/>
        </w:rPr>
        <w:t xml:space="preserve">Synthetic Fiber:  </w:t>
      </w:r>
      <w:r w:rsidR="002238F6" w:rsidRPr="002238F6">
        <w:rPr>
          <w:rFonts w:ascii="Calibri" w:hAnsi="Calibri" w:cs="Calibri"/>
        </w:rPr>
        <w:t>P</w:t>
      </w:r>
      <w:r w:rsidRPr="002238F6">
        <w:rPr>
          <w:rFonts w:ascii="Calibri" w:hAnsi="Calibri" w:cs="Calibri"/>
        </w:rPr>
        <w:t xml:space="preserve">olypropylene fibers engineered and designed for use in concrete pavement, complying with ASTM C 1116, Type III, </w:t>
      </w:r>
      <w:r w:rsidRPr="002238F6">
        <w:rPr>
          <w:rStyle w:val="IP"/>
          <w:rFonts w:ascii="Calibri" w:hAnsi="Calibri" w:cs="Calibri"/>
          <w:color w:val="auto"/>
        </w:rPr>
        <w:t>1/2 to 1-1/2 inches</w:t>
      </w:r>
      <w:r w:rsidR="002238F6" w:rsidRPr="002238F6">
        <w:rPr>
          <w:rStyle w:val="IP"/>
          <w:rFonts w:ascii="Calibri" w:hAnsi="Calibri" w:cs="Calibri"/>
          <w:color w:val="auto"/>
        </w:rPr>
        <w:t xml:space="preserve"> </w:t>
      </w:r>
      <w:r w:rsidRPr="002238F6">
        <w:rPr>
          <w:rFonts w:ascii="Calibri" w:hAnsi="Calibri" w:cs="Calibri"/>
        </w:rPr>
        <w:t xml:space="preserve"> long.</w:t>
      </w:r>
    </w:p>
    <w:p w:rsidR="00217170" w:rsidRPr="00F746E1" w:rsidRDefault="00217170" w:rsidP="00602ADF">
      <w:pPr>
        <w:pStyle w:val="ART"/>
        <w:spacing w:beforeLines="120" w:before="288"/>
        <w:rPr>
          <w:rFonts w:ascii="Calibri" w:hAnsi="Calibri" w:cs="Calibri"/>
          <w:b/>
        </w:rPr>
      </w:pPr>
      <w:r w:rsidRPr="00F746E1">
        <w:rPr>
          <w:rFonts w:ascii="Calibri" w:hAnsi="Calibri" w:cs="Calibri"/>
          <w:b/>
        </w:rPr>
        <w:t>CURING MATERIALS</w:t>
      </w:r>
    </w:p>
    <w:p w:rsidR="00217170" w:rsidRPr="00F746E1" w:rsidRDefault="00217170" w:rsidP="00602ADF">
      <w:pPr>
        <w:pStyle w:val="PR1"/>
        <w:spacing w:beforeLines="120" w:before="288"/>
        <w:rPr>
          <w:rFonts w:ascii="Calibri" w:hAnsi="Calibri" w:cs="Calibri"/>
        </w:rPr>
      </w:pPr>
      <w:r w:rsidRPr="00F746E1">
        <w:rPr>
          <w:rFonts w:ascii="Calibri" w:hAnsi="Calibri" w:cs="Calibri"/>
        </w:rPr>
        <w:t>Absorptive Cover:  AASHTO M 182, Class 2, burlap cloth.</w:t>
      </w:r>
    </w:p>
    <w:p w:rsidR="00217170" w:rsidRPr="00F746E1" w:rsidRDefault="00217170" w:rsidP="00602ADF">
      <w:pPr>
        <w:pStyle w:val="PR1"/>
        <w:spacing w:beforeLines="120" w:before="288"/>
        <w:rPr>
          <w:rFonts w:ascii="Calibri" w:hAnsi="Calibri" w:cs="Calibri"/>
        </w:rPr>
      </w:pPr>
      <w:r w:rsidRPr="00F746E1">
        <w:rPr>
          <w:rFonts w:ascii="Calibri" w:hAnsi="Calibri" w:cs="Calibri"/>
        </w:rPr>
        <w:t>Moisture-Retaining Cover:  ASTM C 171, polyethylene film or white burlap-polyethylene sheet.</w:t>
      </w:r>
    </w:p>
    <w:p w:rsidR="00217170" w:rsidRPr="00F746E1" w:rsidRDefault="00217170" w:rsidP="00602ADF">
      <w:pPr>
        <w:pStyle w:val="PR1"/>
        <w:spacing w:beforeLines="120" w:before="288"/>
        <w:rPr>
          <w:rFonts w:ascii="Calibri" w:hAnsi="Calibri" w:cs="Calibri"/>
        </w:rPr>
      </w:pPr>
      <w:r w:rsidRPr="00F746E1">
        <w:rPr>
          <w:rFonts w:ascii="Calibri" w:hAnsi="Calibri" w:cs="Calibri"/>
        </w:rPr>
        <w:t>Water:  Potable.</w:t>
      </w:r>
    </w:p>
    <w:p w:rsidR="00217170" w:rsidRPr="00F746E1" w:rsidRDefault="00217170" w:rsidP="00602ADF">
      <w:pPr>
        <w:pStyle w:val="PR1"/>
        <w:spacing w:beforeLines="120" w:before="288"/>
        <w:rPr>
          <w:rFonts w:ascii="Calibri" w:hAnsi="Calibri" w:cs="Calibri"/>
        </w:rPr>
      </w:pPr>
      <w:r w:rsidRPr="00F746E1">
        <w:rPr>
          <w:rFonts w:ascii="Calibri" w:hAnsi="Calibri" w:cs="Calibri"/>
        </w:rPr>
        <w:t>Evaporation Retarder:  Waterborne, monomolecular film forming; manufactured for application to fresh concrete.</w:t>
      </w:r>
    </w:p>
    <w:p w:rsidR="00217170" w:rsidRPr="00F746E1" w:rsidRDefault="00217170" w:rsidP="00602ADF">
      <w:pPr>
        <w:pStyle w:val="PR1"/>
        <w:spacing w:beforeLines="120" w:before="288"/>
        <w:rPr>
          <w:rFonts w:ascii="Calibri" w:hAnsi="Calibri" w:cs="Calibri"/>
        </w:rPr>
      </w:pPr>
      <w:r w:rsidRPr="00F746E1">
        <w:rPr>
          <w:rFonts w:ascii="Calibri" w:hAnsi="Calibri" w:cs="Calibri"/>
        </w:rPr>
        <w:lastRenderedPageBreak/>
        <w:t>Clear Waterborne Membrane-Forming Curing Compound:  ASTM C 309, Type 1, Class B, dissipating.</w:t>
      </w:r>
    </w:p>
    <w:p w:rsidR="00217170" w:rsidRPr="00F746E1" w:rsidRDefault="00217170" w:rsidP="00602ADF">
      <w:pPr>
        <w:pStyle w:val="PR1"/>
        <w:spacing w:beforeLines="120" w:before="288"/>
        <w:rPr>
          <w:rFonts w:ascii="Calibri" w:hAnsi="Calibri" w:cs="Calibri"/>
        </w:rPr>
      </w:pPr>
      <w:r w:rsidRPr="00F746E1">
        <w:rPr>
          <w:rFonts w:ascii="Calibri" w:hAnsi="Calibri" w:cs="Calibri"/>
        </w:rPr>
        <w:t>White Waterborne Membrane-Forming Curing Compound:  ASTM C 309, Type 2, Class B.</w:t>
      </w:r>
    </w:p>
    <w:p w:rsidR="00217170" w:rsidRPr="00F746E1" w:rsidRDefault="00217170" w:rsidP="00602ADF">
      <w:pPr>
        <w:pStyle w:val="ART"/>
        <w:spacing w:beforeLines="120" w:before="288"/>
        <w:rPr>
          <w:rFonts w:ascii="Calibri" w:hAnsi="Calibri" w:cs="Calibri"/>
          <w:b/>
        </w:rPr>
      </w:pPr>
      <w:r w:rsidRPr="00F746E1">
        <w:rPr>
          <w:rFonts w:ascii="Calibri" w:hAnsi="Calibri" w:cs="Calibri"/>
          <w:b/>
        </w:rPr>
        <w:t>RELATED MATERIALS</w:t>
      </w:r>
    </w:p>
    <w:p w:rsidR="00217170" w:rsidRDefault="0054449B" w:rsidP="00602ADF">
      <w:pPr>
        <w:pStyle w:val="PR1"/>
        <w:spacing w:beforeLines="120" w:before="288"/>
        <w:rPr>
          <w:rFonts w:ascii="Calibri" w:hAnsi="Calibri" w:cs="Calibri"/>
        </w:rPr>
      </w:pPr>
      <w:r>
        <w:t xml:space="preserve">Alternate 1:  </w:t>
      </w:r>
      <w:r>
        <w:rPr>
          <w:rFonts w:ascii="Calibri" w:hAnsi="Calibri" w:cs="Calibri"/>
        </w:rPr>
        <w:t>Expansion</w:t>
      </w:r>
      <w:r w:rsidR="00217170" w:rsidRPr="001E2C3C">
        <w:rPr>
          <w:rFonts w:ascii="Calibri" w:hAnsi="Calibri" w:cs="Calibri"/>
        </w:rPr>
        <w:t xml:space="preserve"> and Isolation-Joint-Filler Strips:  ASTM D 1751, asphalt-saturated cellulosic fiber o</w:t>
      </w:r>
      <w:r w:rsidR="001E2C3C" w:rsidRPr="001E2C3C">
        <w:rPr>
          <w:rFonts w:ascii="Calibri" w:hAnsi="Calibri" w:cs="Calibri"/>
        </w:rPr>
        <w:t>r</w:t>
      </w:r>
      <w:r w:rsidR="00217170" w:rsidRPr="001E2C3C">
        <w:rPr>
          <w:rFonts w:ascii="Calibri" w:hAnsi="Calibri" w:cs="Calibri"/>
        </w:rPr>
        <w:t xml:space="preserve"> ASTM D 1752, cork or self-expanding cork.</w:t>
      </w:r>
    </w:p>
    <w:p w:rsidR="0054449B" w:rsidRPr="001E2C3C" w:rsidRDefault="0054449B" w:rsidP="00602ADF">
      <w:pPr>
        <w:pStyle w:val="PR1"/>
        <w:spacing w:beforeLines="120" w:before="288"/>
        <w:rPr>
          <w:rFonts w:ascii="Calibri" w:hAnsi="Calibri" w:cs="Calibri"/>
        </w:rPr>
      </w:pPr>
      <w:r>
        <w:t>Alternate 2:  O</w:t>
      </w:r>
      <w:r w:rsidRPr="000C706A">
        <w:t>ne-component polyurethane self-leveling sealant, conforming to ASTM C920, Type S, Grade P, Class 25, Use T or M, in the upper ½” depth of the joint, over the joint filler material.</w:t>
      </w:r>
    </w:p>
    <w:p w:rsidR="00217170" w:rsidRPr="00F746E1" w:rsidRDefault="00217170" w:rsidP="00602ADF">
      <w:pPr>
        <w:pStyle w:val="CMT"/>
        <w:spacing w:beforeLines="120" w:before="288"/>
        <w:rPr>
          <w:rFonts w:ascii="Calibri" w:hAnsi="Calibri" w:cs="Calibri"/>
        </w:rPr>
      </w:pPr>
      <w:r w:rsidRPr="00F746E1">
        <w:rPr>
          <w:rFonts w:ascii="Calibri" w:hAnsi="Calibri" w:cs="Calibri"/>
        </w:rPr>
        <w:t>Retain first paragraph below for integrally colored concrete pavement.</w:t>
      </w:r>
    </w:p>
    <w:p w:rsidR="00217170" w:rsidRPr="00F746E1" w:rsidRDefault="00217170" w:rsidP="00602ADF">
      <w:pPr>
        <w:pStyle w:val="PR1"/>
        <w:spacing w:beforeLines="120" w:before="288"/>
        <w:rPr>
          <w:rFonts w:ascii="Calibri" w:hAnsi="Calibri" w:cs="Calibri"/>
        </w:rPr>
      </w:pPr>
      <w:r w:rsidRPr="00F746E1">
        <w:rPr>
          <w:rFonts w:ascii="Calibri" w:hAnsi="Calibri" w:cs="Calibri"/>
        </w:rPr>
        <w:t>Slip-Resistive Aggregate Finish:  Factory-graded, packaged, rustproof, non</w:t>
      </w:r>
      <w:r w:rsidR="002238F6">
        <w:rPr>
          <w:rFonts w:ascii="Calibri" w:hAnsi="Calibri" w:cs="Calibri"/>
        </w:rPr>
        <w:t>-</w:t>
      </w:r>
      <w:r w:rsidRPr="00F746E1">
        <w:rPr>
          <w:rFonts w:ascii="Calibri" w:hAnsi="Calibri" w:cs="Calibri"/>
        </w:rPr>
        <w:t>glazing, abrasive aggregate of fused aluminum-oxide granules or crushed emery with emery aggregate containing not less than 50 percent aluminum oxide and not less than 20 percent ferric oxide; unaffected by freezing, moisture, and cleaning materials.</w:t>
      </w:r>
    </w:p>
    <w:p w:rsidR="00217170" w:rsidRPr="00F746E1" w:rsidRDefault="00217170" w:rsidP="00602ADF">
      <w:pPr>
        <w:pStyle w:val="CMT"/>
        <w:spacing w:beforeLines="120" w:before="288"/>
        <w:rPr>
          <w:rFonts w:ascii="Calibri" w:hAnsi="Calibri" w:cs="Calibri"/>
        </w:rPr>
      </w:pPr>
      <w:r w:rsidRPr="00F746E1">
        <w:rPr>
          <w:rFonts w:ascii="Calibri" w:hAnsi="Calibri" w:cs="Calibri"/>
        </w:rPr>
        <w:t>Some formulations of waterborne emulsions are very quick drying, others less so; see manufacturer's literature.</w:t>
      </w:r>
    </w:p>
    <w:p w:rsidR="00217170" w:rsidRPr="00F746E1" w:rsidRDefault="00217170" w:rsidP="00602ADF">
      <w:pPr>
        <w:pStyle w:val="ART"/>
        <w:spacing w:beforeLines="120" w:before="288"/>
        <w:rPr>
          <w:rFonts w:ascii="Calibri" w:hAnsi="Calibri" w:cs="Calibri"/>
          <w:b/>
        </w:rPr>
      </w:pPr>
      <w:r w:rsidRPr="00F746E1">
        <w:rPr>
          <w:rFonts w:ascii="Calibri" w:hAnsi="Calibri" w:cs="Calibri"/>
          <w:b/>
        </w:rPr>
        <w:t>CONCRETE MIXTURES</w:t>
      </w:r>
    </w:p>
    <w:p w:rsidR="00217170" w:rsidRPr="00F746E1" w:rsidRDefault="00217170" w:rsidP="00602ADF">
      <w:pPr>
        <w:pStyle w:val="PR1"/>
        <w:spacing w:beforeLines="120" w:before="288"/>
        <w:rPr>
          <w:rFonts w:ascii="Calibri" w:hAnsi="Calibri" w:cs="Calibri"/>
        </w:rPr>
      </w:pPr>
      <w:r w:rsidRPr="00F746E1">
        <w:rPr>
          <w:rFonts w:ascii="Calibri" w:hAnsi="Calibri" w:cs="Calibri"/>
        </w:rPr>
        <w:t>Prepare design mixtures, proportioned according to ACI 301, with the following properties:</w:t>
      </w:r>
    </w:p>
    <w:p w:rsidR="00217170" w:rsidRPr="002238F6" w:rsidRDefault="00217170" w:rsidP="00602ADF">
      <w:pPr>
        <w:pStyle w:val="PR2"/>
        <w:spacing w:beforeLines="120" w:before="288"/>
        <w:rPr>
          <w:rFonts w:ascii="Calibri" w:hAnsi="Calibri" w:cs="Calibri"/>
        </w:rPr>
      </w:pPr>
      <w:r w:rsidRPr="002238F6">
        <w:rPr>
          <w:rFonts w:ascii="Calibri" w:hAnsi="Calibri" w:cs="Calibri"/>
        </w:rPr>
        <w:t xml:space="preserve">Compressive Strength (28 Days):  </w:t>
      </w:r>
      <w:r w:rsidRPr="002238F6">
        <w:rPr>
          <w:rStyle w:val="IP"/>
          <w:rFonts w:ascii="Calibri" w:hAnsi="Calibri" w:cs="Calibri"/>
          <w:color w:val="auto"/>
        </w:rPr>
        <w:t>3000 psi</w:t>
      </w:r>
      <w:r w:rsidRPr="002238F6">
        <w:rPr>
          <w:rFonts w:ascii="Calibri" w:hAnsi="Calibri" w:cs="Calibri"/>
        </w:rPr>
        <w:t>.</w:t>
      </w:r>
    </w:p>
    <w:p w:rsidR="00217170" w:rsidRPr="002238F6" w:rsidRDefault="00217170" w:rsidP="00602ADF">
      <w:pPr>
        <w:pStyle w:val="PR2"/>
        <w:spacing w:beforeLines="120" w:before="288"/>
        <w:rPr>
          <w:rFonts w:ascii="Calibri" w:hAnsi="Calibri" w:cs="Calibri"/>
        </w:rPr>
      </w:pPr>
      <w:r w:rsidRPr="002238F6">
        <w:rPr>
          <w:rFonts w:ascii="Calibri" w:hAnsi="Calibri" w:cs="Calibri"/>
        </w:rPr>
        <w:t>Maximum Water-Cementitious Materials Ratio at Point of Placement0.50.</w:t>
      </w:r>
    </w:p>
    <w:p w:rsidR="00217170" w:rsidRPr="002238F6" w:rsidRDefault="00217170" w:rsidP="00602ADF">
      <w:pPr>
        <w:pStyle w:val="PR2"/>
        <w:spacing w:beforeLines="120" w:before="288"/>
        <w:rPr>
          <w:rFonts w:ascii="Calibri" w:hAnsi="Calibri" w:cs="Calibri"/>
        </w:rPr>
      </w:pPr>
      <w:r w:rsidRPr="002238F6">
        <w:rPr>
          <w:rFonts w:ascii="Calibri" w:hAnsi="Calibri" w:cs="Calibri"/>
        </w:rPr>
        <w:t xml:space="preserve">Slump Limit:  </w:t>
      </w:r>
      <w:r w:rsidRPr="002238F6">
        <w:rPr>
          <w:rStyle w:val="IP"/>
          <w:rFonts w:ascii="Calibri" w:hAnsi="Calibri" w:cs="Calibri"/>
          <w:color w:val="auto"/>
        </w:rPr>
        <w:t>4 inches</w:t>
      </w:r>
      <w:r w:rsidRPr="002238F6">
        <w:rPr>
          <w:rFonts w:ascii="Calibri" w:hAnsi="Calibri" w:cs="Calibri"/>
        </w:rPr>
        <w:t xml:space="preserve">, plus or minus </w:t>
      </w:r>
      <w:r w:rsidRPr="002238F6">
        <w:rPr>
          <w:rStyle w:val="IP"/>
          <w:rFonts w:ascii="Calibri" w:hAnsi="Calibri" w:cs="Calibri"/>
          <w:color w:val="auto"/>
        </w:rPr>
        <w:t>1 inch</w:t>
      </w:r>
      <w:r w:rsidRPr="002238F6">
        <w:rPr>
          <w:rFonts w:ascii="Calibri" w:hAnsi="Calibri" w:cs="Calibri"/>
        </w:rPr>
        <w:t>.</w:t>
      </w:r>
    </w:p>
    <w:p w:rsidR="00217170" w:rsidRPr="002238F6" w:rsidRDefault="00217170" w:rsidP="00602ADF">
      <w:pPr>
        <w:pStyle w:val="PR2"/>
        <w:spacing w:beforeLines="120" w:before="288"/>
        <w:rPr>
          <w:rFonts w:ascii="Calibri" w:hAnsi="Calibri" w:cs="Calibri"/>
        </w:rPr>
      </w:pPr>
      <w:r w:rsidRPr="002238F6">
        <w:rPr>
          <w:rFonts w:ascii="Calibri" w:hAnsi="Calibri" w:cs="Calibri"/>
        </w:rPr>
        <w:t>Air Content</w:t>
      </w:r>
      <w:r w:rsidR="002238F6" w:rsidRPr="002238F6">
        <w:rPr>
          <w:rFonts w:ascii="Calibri" w:hAnsi="Calibri" w:cs="Calibri"/>
        </w:rPr>
        <w:t xml:space="preserve"> </w:t>
      </w:r>
      <w:r w:rsidRPr="002238F6">
        <w:rPr>
          <w:rFonts w:ascii="Calibri" w:hAnsi="Calibri" w:cs="Calibri"/>
        </w:rPr>
        <w:t>5-1/2</w:t>
      </w:r>
      <w:r w:rsidR="002238F6" w:rsidRPr="002238F6">
        <w:rPr>
          <w:rFonts w:ascii="Calibri" w:hAnsi="Calibri" w:cs="Calibri"/>
        </w:rPr>
        <w:t xml:space="preserve"> </w:t>
      </w:r>
      <w:r w:rsidRPr="002238F6">
        <w:rPr>
          <w:rFonts w:ascii="Calibri" w:hAnsi="Calibri" w:cs="Calibri"/>
        </w:rPr>
        <w:t>percent plus or minus 1.5 percent.</w:t>
      </w:r>
    </w:p>
    <w:p w:rsidR="00217170" w:rsidRPr="004721A9" w:rsidRDefault="00217170" w:rsidP="00602ADF">
      <w:pPr>
        <w:pStyle w:val="PR1"/>
        <w:spacing w:beforeLines="120" w:before="288"/>
        <w:rPr>
          <w:rFonts w:ascii="Calibri" w:hAnsi="Calibri" w:cs="Calibri"/>
        </w:rPr>
      </w:pPr>
      <w:r w:rsidRPr="004721A9">
        <w:rPr>
          <w:rFonts w:ascii="Calibri" w:hAnsi="Calibri" w:cs="Calibri"/>
        </w:rPr>
        <w:t xml:space="preserve">Synthetic Fiber:  Uniformly disperse in concrete mix at manufacturer's recommended rate, but not less than </w:t>
      </w:r>
      <w:r w:rsidRPr="004721A9">
        <w:rPr>
          <w:rStyle w:val="IP"/>
          <w:rFonts w:ascii="Calibri" w:hAnsi="Calibri" w:cs="Calibri"/>
          <w:color w:val="auto"/>
        </w:rPr>
        <w:t>1.0 lb/cu. yd.</w:t>
      </w:r>
      <w:r w:rsidRPr="004721A9">
        <w:rPr>
          <w:rStyle w:val="SI"/>
          <w:rFonts w:ascii="Calibri" w:hAnsi="Calibri" w:cs="Calibri"/>
          <w:color w:val="auto"/>
        </w:rPr>
        <w:t xml:space="preserve"> </w:t>
      </w:r>
    </w:p>
    <w:p w:rsidR="00217170" w:rsidRPr="00F746E1" w:rsidRDefault="00217170" w:rsidP="00602ADF">
      <w:pPr>
        <w:pStyle w:val="PR1"/>
        <w:spacing w:beforeLines="120" w:before="288"/>
        <w:rPr>
          <w:rFonts w:ascii="Calibri" w:hAnsi="Calibri" w:cs="Calibri"/>
        </w:rPr>
      </w:pPr>
      <w:r w:rsidRPr="00F746E1">
        <w:rPr>
          <w:rFonts w:ascii="Calibri" w:hAnsi="Calibri" w:cs="Calibri"/>
        </w:rPr>
        <w:t>Color Pigment:  Add color pigment to concrete mixture according to manufacturer's written instructions.</w:t>
      </w:r>
    </w:p>
    <w:p w:rsidR="00217170" w:rsidRPr="00F746E1" w:rsidRDefault="00217170" w:rsidP="00602ADF">
      <w:pPr>
        <w:pStyle w:val="ART"/>
        <w:spacing w:beforeLines="120" w:before="288"/>
        <w:rPr>
          <w:rFonts w:ascii="Calibri" w:hAnsi="Calibri" w:cs="Calibri"/>
          <w:b/>
        </w:rPr>
      </w:pPr>
      <w:r w:rsidRPr="00F746E1">
        <w:rPr>
          <w:rFonts w:ascii="Calibri" w:hAnsi="Calibri" w:cs="Calibri"/>
          <w:b/>
        </w:rPr>
        <w:t>CONCRETE MIXING</w:t>
      </w:r>
    </w:p>
    <w:p w:rsidR="00217170" w:rsidRPr="004721A9" w:rsidRDefault="00217170" w:rsidP="00602ADF">
      <w:pPr>
        <w:pStyle w:val="CMT"/>
        <w:spacing w:beforeLines="120" w:before="288"/>
        <w:rPr>
          <w:rFonts w:ascii="Calibri" w:hAnsi="Calibri" w:cs="Calibri"/>
        </w:rPr>
      </w:pPr>
      <w:r w:rsidRPr="004721A9">
        <w:rPr>
          <w:rFonts w:ascii="Calibri" w:hAnsi="Calibri" w:cs="Calibri"/>
        </w:rPr>
        <w:t>Retain option in paragraph below if synthetic fibers are required.</w:t>
      </w:r>
    </w:p>
    <w:p w:rsidR="00217170" w:rsidRPr="004721A9" w:rsidRDefault="00217170" w:rsidP="00602ADF">
      <w:pPr>
        <w:pStyle w:val="PR1"/>
        <w:spacing w:beforeLines="120" w:before="288"/>
        <w:rPr>
          <w:rFonts w:ascii="Calibri" w:hAnsi="Calibri" w:cs="Calibri"/>
        </w:rPr>
      </w:pPr>
      <w:r w:rsidRPr="004721A9">
        <w:rPr>
          <w:rFonts w:ascii="Calibri" w:hAnsi="Calibri" w:cs="Calibri"/>
        </w:rPr>
        <w:t>Ready-Mixed Concrete:  Measure, batch, and mix concrete materials and concrete according to ASTM C 94/C 94M</w:t>
      </w:r>
      <w:r w:rsidR="004721A9" w:rsidRPr="004721A9">
        <w:rPr>
          <w:rFonts w:ascii="Calibri" w:hAnsi="Calibri" w:cs="Calibri"/>
        </w:rPr>
        <w:t xml:space="preserve"> </w:t>
      </w:r>
      <w:r w:rsidRPr="004721A9">
        <w:rPr>
          <w:rFonts w:ascii="Calibri" w:hAnsi="Calibri" w:cs="Calibri"/>
        </w:rPr>
        <w:t>and ASTM C 1116.  Furnish batch certificates for each batch discharged and used in the Work.</w:t>
      </w:r>
    </w:p>
    <w:p w:rsidR="00217170" w:rsidRPr="00F746E1" w:rsidRDefault="00217170" w:rsidP="00602ADF">
      <w:pPr>
        <w:pStyle w:val="PRT"/>
        <w:spacing w:beforeLines="120" w:before="288"/>
        <w:rPr>
          <w:rFonts w:ascii="Calibri" w:hAnsi="Calibri" w:cs="Calibri"/>
          <w:b/>
          <w:u w:val="single"/>
        </w:rPr>
      </w:pPr>
      <w:r w:rsidRPr="00F746E1">
        <w:rPr>
          <w:rFonts w:ascii="Calibri" w:hAnsi="Calibri" w:cs="Calibri"/>
          <w:b/>
          <w:u w:val="single"/>
        </w:rPr>
        <w:lastRenderedPageBreak/>
        <w:t>EXECUTION</w:t>
      </w:r>
    </w:p>
    <w:p w:rsidR="00217170" w:rsidRPr="00F746E1" w:rsidRDefault="00217170" w:rsidP="00602ADF">
      <w:pPr>
        <w:pStyle w:val="ART"/>
        <w:spacing w:beforeLines="120" w:before="288"/>
        <w:rPr>
          <w:rFonts w:ascii="Calibri" w:hAnsi="Calibri" w:cs="Calibri"/>
          <w:b/>
        </w:rPr>
      </w:pPr>
      <w:r w:rsidRPr="00F746E1">
        <w:rPr>
          <w:rFonts w:ascii="Calibri" w:hAnsi="Calibri" w:cs="Calibri"/>
          <w:b/>
        </w:rPr>
        <w:t>EXAMINATION</w:t>
      </w:r>
    </w:p>
    <w:p w:rsidR="00217170" w:rsidRPr="00F746E1" w:rsidRDefault="00217170" w:rsidP="00602ADF">
      <w:pPr>
        <w:pStyle w:val="PR1"/>
        <w:spacing w:beforeLines="120" w:before="288"/>
        <w:rPr>
          <w:rFonts w:ascii="Calibri" w:hAnsi="Calibri" w:cs="Calibri"/>
        </w:rPr>
      </w:pPr>
      <w:r w:rsidRPr="00F746E1">
        <w:rPr>
          <w:rFonts w:ascii="Calibri" w:hAnsi="Calibri" w:cs="Calibri"/>
        </w:rPr>
        <w:t>Proof-roll prepared sub</w:t>
      </w:r>
      <w:r w:rsidR="004721A9">
        <w:rPr>
          <w:rFonts w:ascii="Calibri" w:hAnsi="Calibri" w:cs="Calibri"/>
        </w:rPr>
        <w:t>-</w:t>
      </w:r>
      <w:r w:rsidRPr="00F746E1">
        <w:rPr>
          <w:rFonts w:ascii="Calibri" w:hAnsi="Calibri" w:cs="Calibri"/>
        </w:rPr>
        <w:t xml:space="preserve">base </w:t>
      </w:r>
      <w:r w:rsidRPr="004721A9">
        <w:rPr>
          <w:rFonts w:ascii="Calibri" w:hAnsi="Calibri" w:cs="Calibri"/>
        </w:rPr>
        <w:t>surface below concrete pavements with heavy pneumatic-tired equipment to identify soft pockets and areas of excess yielding.</w:t>
      </w:r>
    </w:p>
    <w:p w:rsidR="00217170" w:rsidRPr="00F746E1" w:rsidRDefault="00217170" w:rsidP="00602ADF">
      <w:pPr>
        <w:pStyle w:val="ART"/>
        <w:spacing w:beforeLines="120" w:before="288"/>
        <w:rPr>
          <w:rFonts w:ascii="Calibri" w:hAnsi="Calibri" w:cs="Calibri"/>
          <w:b/>
        </w:rPr>
      </w:pPr>
      <w:r w:rsidRPr="00F746E1">
        <w:rPr>
          <w:rFonts w:ascii="Calibri" w:hAnsi="Calibri" w:cs="Calibri"/>
          <w:b/>
        </w:rPr>
        <w:t>EDGE FORMS AND SCREED CONSTRUCTION</w:t>
      </w:r>
    </w:p>
    <w:p w:rsidR="00217170" w:rsidRPr="00F746E1" w:rsidRDefault="00217170" w:rsidP="00602ADF">
      <w:pPr>
        <w:pStyle w:val="PR1"/>
        <w:spacing w:beforeLines="120" w:before="288"/>
        <w:rPr>
          <w:rFonts w:ascii="Calibri" w:hAnsi="Calibri" w:cs="Calibri"/>
        </w:rPr>
      </w:pPr>
      <w:r w:rsidRPr="00F746E1">
        <w:rPr>
          <w:rFonts w:ascii="Calibri" w:hAnsi="Calibri" w:cs="Calibri"/>
        </w:rPr>
        <w:t>Set, brace, and secure edge forms, bulkheads, and intermediate screed guides for pavement to required lines, grades, and elevations.  Install forms to allow continuous progress of work and so forms can remain in place at least 24 hours after concrete placement.</w:t>
      </w:r>
    </w:p>
    <w:p w:rsidR="00217170" w:rsidRPr="00F746E1" w:rsidRDefault="00217170" w:rsidP="00602ADF">
      <w:pPr>
        <w:pStyle w:val="PR1"/>
        <w:spacing w:beforeLines="120" w:before="288"/>
        <w:rPr>
          <w:rFonts w:ascii="Calibri" w:hAnsi="Calibri" w:cs="Calibri"/>
        </w:rPr>
      </w:pPr>
      <w:r w:rsidRPr="00F746E1">
        <w:rPr>
          <w:rFonts w:ascii="Calibri" w:hAnsi="Calibri" w:cs="Calibri"/>
        </w:rPr>
        <w:t>Clean forms after each use and coat with form-release agent to ensure separation from concrete without damage.</w:t>
      </w:r>
    </w:p>
    <w:p w:rsidR="00217170" w:rsidRPr="00F746E1" w:rsidRDefault="00217170" w:rsidP="00602ADF">
      <w:pPr>
        <w:pStyle w:val="ART"/>
        <w:spacing w:beforeLines="120" w:before="288"/>
        <w:rPr>
          <w:rFonts w:ascii="Calibri" w:hAnsi="Calibri" w:cs="Calibri"/>
          <w:b/>
        </w:rPr>
      </w:pPr>
      <w:r w:rsidRPr="00F746E1">
        <w:rPr>
          <w:rFonts w:ascii="Calibri" w:hAnsi="Calibri" w:cs="Calibri"/>
          <w:b/>
        </w:rPr>
        <w:t>STEEL REINFORCEMENT</w:t>
      </w:r>
    </w:p>
    <w:p w:rsidR="00217170" w:rsidRPr="00F746E1" w:rsidRDefault="00217170" w:rsidP="00602ADF">
      <w:pPr>
        <w:pStyle w:val="PR1"/>
        <w:spacing w:beforeLines="120" w:before="288"/>
        <w:rPr>
          <w:rFonts w:ascii="Calibri" w:hAnsi="Calibri" w:cs="Calibri"/>
        </w:rPr>
      </w:pPr>
      <w:r w:rsidRPr="00F746E1">
        <w:rPr>
          <w:rFonts w:ascii="Calibri" w:hAnsi="Calibri" w:cs="Calibri"/>
        </w:rPr>
        <w:t>General:  Comply with CRSI's "Manual of Standard Practice" for fabricating, placing, and supporting reinforcement.</w:t>
      </w:r>
    </w:p>
    <w:p w:rsidR="00217170" w:rsidRPr="00F746E1" w:rsidRDefault="00217170" w:rsidP="00602ADF">
      <w:pPr>
        <w:pStyle w:val="ART"/>
        <w:spacing w:beforeLines="120" w:before="288"/>
        <w:rPr>
          <w:rFonts w:ascii="Calibri" w:hAnsi="Calibri" w:cs="Calibri"/>
          <w:b/>
        </w:rPr>
      </w:pPr>
      <w:r w:rsidRPr="00F746E1">
        <w:rPr>
          <w:rFonts w:ascii="Calibri" w:hAnsi="Calibri" w:cs="Calibri"/>
          <w:b/>
        </w:rPr>
        <w:t>JOINTS</w:t>
      </w:r>
    </w:p>
    <w:p w:rsidR="00217170" w:rsidRPr="00F746E1" w:rsidRDefault="00217170" w:rsidP="00602ADF">
      <w:pPr>
        <w:pStyle w:val="PR1"/>
        <w:spacing w:beforeLines="120" w:before="288"/>
        <w:rPr>
          <w:rFonts w:ascii="Calibri" w:hAnsi="Calibri" w:cs="Calibri"/>
        </w:rPr>
      </w:pPr>
      <w:r w:rsidRPr="00F746E1">
        <w:rPr>
          <w:rFonts w:ascii="Calibri" w:hAnsi="Calibri" w:cs="Calibri"/>
        </w:rPr>
        <w:t>General:  Form construction, isolation, and contraction joints and tool edgings true to line with faces perpendicular to surface plane of concrete.  Construct transverse joints at right angles to centerline, unless otherwise indicated.</w:t>
      </w:r>
    </w:p>
    <w:p w:rsidR="00217170" w:rsidRPr="00F746E1" w:rsidRDefault="00217170" w:rsidP="00602ADF">
      <w:pPr>
        <w:pStyle w:val="PR1"/>
        <w:spacing w:beforeLines="120" w:before="288"/>
        <w:rPr>
          <w:rFonts w:ascii="Calibri" w:hAnsi="Calibri" w:cs="Calibri"/>
        </w:rPr>
      </w:pPr>
      <w:r w:rsidRPr="00F746E1">
        <w:rPr>
          <w:rFonts w:ascii="Calibri" w:hAnsi="Calibri" w:cs="Calibri"/>
        </w:rPr>
        <w:t>Construction Joints:  Set construction joints at side and end terminations of pavement and at locations where pavement operations are stopped for more than one-half hour unless pavement terminates at isolation joints.</w:t>
      </w:r>
    </w:p>
    <w:p w:rsidR="00217170" w:rsidRPr="00F746E1" w:rsidRDefault="00217170" w:rsidP="00602ADF">
      <w:pPr>
        <w:pStyle w:val="PR1"/>
        <w:spacing w:beforeLines="120" w:before="288"/>
        <w:rPr>
          <w:rFonts w:ascii="Calibri" w:hAnsi="Calibri" w:cs="Calibri"/>
        </w:rPr>
      </w:pPr>
      <w:r w:rsidRPr="00F746E1">
        <w:rPr>
          <w:rFonts w:ascii="Calibri" w:hAnsi="Calibri" w:cs="Calibri"/>
        </w:rPr>
        <w:t>Isolation Joints:  Form isolation joints of preformed joint-filler strips abutting concrete curbs, catch basins, manholes, inlets, structures, walks, other fixed objects, and where indicated.</w:t>
      </w:r>
    </w:p>
    <w:p w:rsidR="00217170" w:rsidRPr="004721A9" w:rsidRDefault="00217170" w:rsidP="00602ADF">
      <w:pPr>
        <w:pStyle w:val="PR1"/>
        <w:spacing w:beforeLines="120" w:before="288"/>
        <w:rPr>
          <w:rFonts w:ascii="Calibri" w:hAnsi="Calibri" w:cs="Calibri"/>
        </w:rPr>
      </w:pPr>
      <w:r w:rsidRPr="004721A9">
        <w:rPr>
          <w:rFonts w:ascii="Calibri" w:hAnsi="Calibri" w:cs="Calibri"/>
        </w:rPr>
        <w:t>Contraction Joints:  Form weakened-plane contraction joints, sectioning concrete into areas as indicated.  Construct contraction joints for a depth equal to at least one-fourth of the concrete thickness</w:t>
      </w:r>
      <w:r w:rsidR="004721A9" w:rsidRPr="004721A9">
        <w:rPr>
          <w:rFonts w:ascii="Calibri" w:hAnsi="Calibri" w:cs="Calibri"/>
        </w:rPr>
        <w:t>. If applicable,</w:t>
      </w:r>
      <w:r w:rsidRPr="004721A9">
        <w:rPr>
          <w:rFonts w:ascii="Calibri" w:hAnsi="Calibri" w:cs="Calibri"/>
        </w:rPr>
        <w:t xml:space="preserve"> match jointing of existing adjacent concrete pavement.</w:t>
      </w:r>
    </w:p>
    <w:p w:rsidR="00217170" w:rsidRPr="004721A9" w:rsidRDefault="00217170" w:rsidP="00602ADF">
      <w:pPr>
        <w:pStyle w:val="PR1"/>
        <w:spacing w:beforeLines="120" w:before="288"/>
        <w:rPr>
          <w:rFonts w:ascii="Calibri" w:hAnsi="Calibri" w:cs="Calibri"/>
        </w:rPr>
      </w:pPr>
      <w:r w:rsidRPr="004721A9">
        <w:rPr>
          <w:rFonts w:ascii="Calibri" w:hAnsi="Calibri" w:cs="Calibri"/>
        </w:rPr>
        <w:t xml:space="preserve">Edging:  Tool edges of pavement, gutters, curbs, and joints in concrete after initial floating with an edging tool to a </w:t>
      </w:r>
      <w:r w:rsidR="004721A9" w:rsidRPr="004721A9">
        <w:rPr>
          <w:rStyle w:val="IP"/>
          <w:rFonts w:ascii="Calibri" w:hAnsi="Calibri" w:cs="Calibri"/>
          <w:color w:val="auto"/>
        </w:rPr>
        <w:t>3/16</w:t>
      </w:r>
      <w:r w:rsidRPr="004721A9">
        <w:rPr>
          <w:rStyle w:val="IP"/>
          <w:rFonts w:ascii="Calibri" w:hAnsi="Calibri" w:cs="Calibri"/>
          <w:color w:val="auto"/>
        </w:rPr>
        <w:t>-inch</w:t>
      </w:r>
      <w:r w:rsidRPr="004721A9">
        <w:rPr>
          <w:rStyle w:val="SI"/>
          <w:rFonts w:ascii="Calibri" w:hAnsi="Calibri" w:cs="Calibri"/>
          <w:color w:val="auto"/>
        </w:rPr>
        <w:t xml:space="preserve"> </w:t>
      </w:r>
      <w:r w:rsidRPr="004721A9">
        <w:rPr>
          <w:rFonts w:ascii="Calibri" w:hAnsi="Calibri" w:cs="Calibri"/>
        </w:rPr>
        <w:t>radius.  Repeat tooling of edges after applying surface finishes.  Eliminate tool marks on concrete surfaces.</w:t>
      </w:r>
    </w:p>
    <w:p w:rsidR="00217170" w:rsidRPr="00F746E1" w:rsidRDefault="00217170" w:rsidP="00602ADF">
      <w:pPr>
        <w:pStyle w:val="ART"/>
        <w:spacing w:beforeLines="120" w:before="288"/>
        <w:rPr>
          <w:rFonts w:ascii="Calibri" w:hAnsi="Calibri" w:cs="Calibri"/>
          <w:b/>
        </w:rPr>
      </w:pPr>
      <w:r w:rsidRPr="00F746E1">
        <w:rPr>
          <w:rFonts w:ascii="Calibri" w:hAnsi="Calibri" w:cs="Calibri"/>
          <w:b/>
        </w:rPr>
        <w:t>CONCRETE PLACEMENT</w:t>
      </w:r>
    </w:p>
    <w:p w:rsidR="00217170" w:rsidRPr="00F746E1" w:rsidRDefault="00217170" w:rsidP="00602ADF">
      <w:pPr>
        <w:pStyle w:val="PR1"/>
        <w:spacing w:beforeLines="120" w:before="288"/>
        <w:rPr>
          <w:rFonts w:ascii="Calibri" w:hAnsi="Calibri" w:cs="Calibri"/>
        </w:rPr>
      </w:pPr>
      <w:r w:rsidRPr="00F746E1">
        <w:rPr>
          <w:rFonts w:ascii="Calibri" w:hAnsi="Calibri" w:cs="Calibri"/>
        </w:rPr>
        <w:t>Moisten sub</w:t>
      </w:r>
      <w:r w:rsidR="004721A9">
        <w:rPr>
          <w:rFonts w:ascii="Calibri" w:hAnsi="Calibri" w:cs="Calibri"/>
        </w:rPr>
        <w:t>-</w:t>
      </w:r>
      <w:r w:rsidRPr="00F746E1">
        <w:rPr>
          <w:rFonts w:ascii="Calibri" w:hAnsi="Calibri" w:cs="Calibri"/>
        </w:rPr>
        <w:t>base to provide a uniform dampened condition at time concrete is placed.</w:t>
      </w:r>
    </w:p>
    <w:p w:rsidR="00217170" w:rsidRPr="00F746E1" w:rsidRDefault="00217170" w:rsidP="00602ADF">
      <w:pPr>
        <w:pStyle w:val="PR1"/>
        <w:spacing w:beforeLines="120" w:before="288"/>
        <w:rPr>
          <w:rFonts w:ascii="Calibri" w:hAnsi="Calibri" w:cs="Calibri"/>
        </w:rPr>
      </w:pPr>
      <w:r w:rsidRPr="00F746E1">
        <w:rPr>
          <w:rFonts w:ascii="Calibri" w:hAnsi="Calibri" w:cs="Calibri"/>
        </w:rPr>
        <w:t>Comply with ACI 301 requirements for measuring, mixing, transporting, and placing concrete.</w:t>
      </w:r>
    </w:p>
    <w:p w:rsidR="00217170" w:rsidRPr="00F746E1" w:rsidRDefault="00217170" w:rsidP="00602ADF">
      <w:pPr>
        <w:pStyle w:val="PR1"/>
        <w:spacing w:beforeLines="120" w:before="288"/>
        <w:rPr>
          <w:rFonts w:ascii="Calibri" w:hAnsi="Calibri" w:cs="Calibri"/>
        </w:rPr>
      </w:pPr>
      <w:r w:rsidRPr="00F746E1">
        <w:rPr>
          <w:rFonts w:ascii="Calibri" w:hAnsi="Calibri" w:cs="Calibri"/>
        </w:rPr>
        <w:lastRenderedPageBreak/>
        <w:t>Deposit and spread concrete in a continuous operation between transverse joints.  Do not push or drag concrete into place or use vibrators to move concrete into place.</w:t>
      </w:r>
    </w:p>
    <w:p w:rsidR="00217170" w:rsidRPr="00F746E1" w:rsidRDefault="00217170" w:rsidP="00602ADF">
      <w:pPr>
        <w:pStyle w:val="PR1"/>
        <w:spacing w:beforeLines="120" w:before="288"/>
        <w:rPr>
          <w:rFonts w:ascii="Calibri" w:hAnsi="Calibri" w:cs="Calibri"/>
        </w:rPr>
      </w:pPr>
      <w:r w:rsidRPr="00F746E1">
        <w:rPr>
          <w:rFonts w:ascii="Calibri" w:hAnsi="Calibri" w:cs="Calibri"/>
        </w:rPr>
        <w:t>Screed pavement surfaces with a straightedge and strike off.</w:t>
      </w:r>
    </w:p>
    <w:p w:rsidR="00217170" w:rsidRPr="00F746E1" w:rsidRDefault="00217170" w:rsidP="00602ADF">
      <w:pPr>
        <w:pStyle w:val="PR1"/>
        <w:spacing w:beforeLines="120" w:before="288"/>
        <w:rPr>
          <w:rFonts w:ascii="Calibri" w:hAnsi="Calibri" w:cs="Calibri"/>
        </w:rPr>
      </w:pPr>
      <w:r w:rsidRPr="00F746E1">
        <w:rPr>
          <w:rFonts w:ascii="Calibri" w:hAnsi="Calibri" w:cs="Calibri"/>
        </w:rPr>
        <w:t>Commence initial floating using bull floats or darbies to impart an open textured and uniform surface plane before excess moisture or bleed water appears on the surface.  Do not further disturb concrete surfaces before beginning finishing operations or spreading surface treatments.</w:t>
      </w:r>
    </w:p>
    <w:p w:rsidR="00217170" w:rsidRPr="00F746E1" w:rsidRDefault="00217170" w:rsidP="00602ADF">
      <w:pPr>
        <w:pStyle w:val="ART"/>
        <w:spacing w:beforeLines="120" w:before="288"/>
        <w:rPr>
          <w:rFonts w:ascii="Calibri" w:hAnsi="Calibri" w:cs="Calibri"/>
          <w:b/>
        </w:rPr>
      </w:pPr>
      <w:r w:rsidRPr="00F746E1">
        <w:rPr>
          <w:rFonts w:ascii="Calibri" w:hAnsi="Calibri" w:cs="Calibri"/>
          <w:b/>
        </w:rPr>
        <w:t>FLOAT FINISHING</w:t>
      </w:r>
    </w:p>
    <w:p w:rsidR="00217170" w:rsidRPr="00F746E1" w:rsidRDefault="00217170" w:rsidP="00602ADF">
      <w:pPr>
        <w:pStyle w:val="PR1"/>
        <w:spacing w:beforeLines="120" w:before="288"/>
        <w:rPr>
          <w:rFonts w:ascii="Calibri" w:hAnsi="Calibri" w:cs="Calibri"/>
        </w:rPr>
      </w:pPr>
      <w:r w:rsidRPr="00F746E1">
        <w:rPr>
          <w:rFonts w:ascii="Calibri" w:hAnsi="Calibri" w:cs="Calibri"/>
        </w:rPr>
        <w:t>General:  Do not add water to concrete surfaces during finishing operations.</w:t>
      </w:r>
    </w:p>
    <w:p w:rsidR="00217170" w:rsidRPr="00F746E1" w:rsidRDefault="00217170" w:rsidP="00602ADF">
      <w:pPr>
        <w:pStyle w:val="CMT"/>
        <w:spacing w:beforeLines="120" w:before="288"/>
        <w:rPr>
          <w:rFonts w:ascii="Calibri" w:hAnsi="Calibri" w:cs="Calibri"/>
        </w:rPr>
      </w:pPr>
      <w:r w:rsidRPr="00F746E1">
        <w:rPr>
          <w:rFonts w:ascii="Calibri" w:hAnsi="Calibri" w:cs="Calibri"/>
        </w:rPr>
        <w:t>Initial floating operation is included in "Concrete Placement" Article.</w:t>
      </w:r>
    </w:p>
    <w:p w:rsidR="00217170" w:rsidRPr="00F746E1" w:rsidRDefault="00217170" w:rsidP="00602ADF">
      <w:pPr>
        <w:pStyle w:val="PR1"/>
        <w:spacing w:beforeLines="120" w:before="288"/>
        <w:rPr>
          <w:rFonts w:ascii="Calibri" w:hAnsi="Calibri" w:cs="Calibri"/>
        </w:rPr>
      </w:pPr>
      <w:r w:rsidRPr="00F746E1">
        <w:rPr>
          <w:rFonts w:ascii="Calibri" w:hAnsi="Calibri" w:cs="Calibri"/>
        </w:rPr>
        <w:t>Float Finish:  Begin the second floating operation when bleed-water sheen has disappeared and concrete surface has stiffened sufficiently to permit operations.  Float surface with power-driven floats, or by hand floating if area is small or inaccessible to power units.  Finish surfaces to true planes.  Cut down high spots and fill low spots.  Refloat surface immediately to uniform granular texture.</w:t>
      </w:r>
    </w:p>
    <w:p w:rsidR="00217170" w:rsidRPr="00F746E1" w:rsidRDefault="00217170" w:rsidP="00602ADF">
      <w:pPr>
        <w:pStyle w:val="CMT"/>
        <w:spacing w:beforeLines="120" w:before="288"/>
        <w:rPr>
          <w:rFonts w:ascii="Calibri" w:hAnsi="Calibri" w:cs="Calibri"/>
        </w:rPr>
      </w:pPr>
      <w:r w:rsidRPr="00F746E1">
        <w:rPr>
          <w:rFonts w:ascii="Calibri" w:hAnsi="Calibri" w:cs="Calibri"/>
        </w:rPr>
        <w:t>Select finishes from three subparagraphs below or revise to suit Project.</w:t>
      </w:r>
    </w:p>
    <w:p w:rsidR="00217170" w:rsidRPr="00F746E1" w:rsidRDefault="00217170" w:rsidP="00602ADF">
      <w:pPr>
        <w:pStyle w:val="PR2"/>
        <w:spacing w:beforeLines="120" w:before="288"/>
        <w:rPr>
          <w:rFonts w:ascii="Calibri" w:hAnsi="Calibri" w:cs="Calibri"/>
        </w:rPr>
      </w:pPr>
      <w:r w:rsidRPr="00F746E1">
        <w:rPr>
          <w:rFonts w:ascii="Calibri" w:hAnsi="Calibri" w:cs="Calibri"/>
        </w:rPr>
        <w:t>Burlap Finish:  Drag a seamless strip of damp burlap across float-finished concrete, perpendicular to line of traffic, to provide a uniform, gritty texture.</w:t>
      </w:r>
    </w:p>
    <w:p w:rsidR="00217170" w:rsidRPr="00F746E1" w:rsidRDefault="00217170" w:rsidP="00602ADF">
      <w:pPr>
        <w:pStyle w:val="PR2"/>
        <w:spacing w:beforeLines="120" w:before="288"/>
        <w:rPr>
          <w:rFonts w:ascii="Calibri" w:hAnsi="Calibri" w:cs="Calibri"/>
        </w:rPr>
      </w:pPr>
      <w:r w:rsidRPr="00F746E1">
        <w:rPr>
          <w:rFonts w:ascii="Calibri" w:hAnsi="Calibri" w:cs="Calibri"/>
        </w:rPr>
        <w:t>Medium-to-Fine-Textured Broom Finish:  Draw a soft bristle broom across float-finished concrete surface perpendicular to line of traffic to provide a uniform, fine-line texture.</w:t>
      </w:r>
    </w:p>
    <w:p w:rsidR="00217170" w:rsidRPr="00F746E1" w:rsidRDefault="00217170" w:rsidP="00602ADF">
      <w:pPr>
        <w:pStyle w:val="PR2"/>
        <w:spacing w:beforeLines="120" w:before="288"/>
        <w:rPr>
          <w:rFonts w:ascii="Calibri" w:hAnsi="Calibri" w:cs="Calibri"/>
        </w:rPr>
      </w:pPr>
      <w:r w:rsidRPr="00F746E1">
        <w:rPr>
          <w:rFonts w:ascii="Calibri" w:hAnsi="Calibri" w:cs="Calibri"/>
        </w:rPr>
        <w:t>Medium-to-</w:t>
      </w:r>
      <w:r w:rsidRPr="004721A9">
        <w:rPr>
          <w:rFonts w:ascii="Calibri" w:hAnsi="Calibri" w:cs="Calibri"/>
        </w:rPr>
        <w:t xml:space="preserve">Coarse-Textured Broom Finish:  Provide a coarse finish by striating float-finished concrete surface </w:t>
      </w:r>
      <w:r w:rsidRPr="004721A9">
        <w:rPr>
          <w:rStyle w:val="IP"/>
          <w:rFonts w:ascii="Calibri" w:hAnsi="Calibri" w:cs="Calibri"/>
          <w:color w:val="auto"/>
        </w:rPr>
        <w:t>1/16 to 1/8 inch</w:t>
      </w:r>
      <w:r w:rsidR="004721A9" w:rsidRPr="004721A9">
        <w:rPr>
          <w:rStyle w:val="IP"/>
          <w:rFonts w:ascii="Calibri" w:hAnsi="Calibri" w:cs="Calibri"/>
          <w:color w:val="auto"/>
        </w:rPr>
        <w:t xml:space="preserve"> </w:t>
      </w:r>
      <w:r w:rsidRPr="004721A9">
        <w:rPr>
          <w:rFonts w:ascii="Calibri" w:hAnsi="Calibri" w:cs="Calibri"/>
        </w:rPr>
        <w:t>deep with a stiff-bristled broom, perpendicular to line of traffic.</w:t>
      </w:r>
    </w:p>
    <w:p w:rsidR="00217170" w:rsidRPr="00F746E1" w:rsidRDefault="00217170" w:rsidP="00602ADF">
      <w:pPr>
        <w:pStyle w:val="PR1"/>
        <w:spacing w:beforeLines="120" w:before="288"/>
        <w:rPr>
          <w:rFonts w:ascii="Calibri" w:hAnsi="Calibri" w:cs="Calibri"/>
        </w:rPr>
      </w:pPr>
      <w:r w:rsidRPr="00F746E1">
        <w:rPr>
          <w:rFonts w:ascii="Calibri" w:hAnsi="Calibri" w:cs="Calibri"/>
        </w:rPr>
        <w:t>Slip-Resistive Aggregate Finish:  Before final floating, spread slip-resistive aggregate finish on pavement surface according to manufacturer's written instructions.</w:t>
      </w:r>
    </w:p>
    <w:p w:rsidR="00217170" w:rsidRPr="00F746E1" w:rsidRDefault="00217170" w:rsidP="00602ADF">
      <w:pPr>
        <w:pStyle w:val="PR2"/>
        <w:spacing w:beforeLines="120" w:before="288"/>
        <w:rPr>
          <w:rFonts w:ascii="Calibri" w:hAnsi="Calibri" w:cs="Calibri"/>
        </w:rPr>
      </w:pPr>
      <w:r w:rsidRPr="00F746E1">
        <w:rPr>
          <w:rFonts w:ascii="Calibri" w:hAnsi="Calibri" w:cs="Calibri"/>
        </w:rPr>
        <w:t>Cure concrete with curing compound recommended by slip-resistive aggregate manufacturer.  Apply curing compound immediately after final finishing.</w:t>
      </w:r>
    </w:p>
    <w:p w:rsidR="00217170" w:rsidRPr="00F746E1" w:rsidRDefault="00217170" w:rsidP="00602ADF">
      <w:pPr>
        <w:pStyle w:val="PR2"/>
        <w:spacing w:beforeLines="120" w:before="288"/>
        <w:rPr>
          <w:rFonts w:ascii="Calibri" w:hAnsi="Calibri" w:cs="Calibri"/>
        </w:rPr>
      </w:pPr>
      <w:r w:rsidRPr="00F746E1">
        <w:rPr>
          <w:rFonts w:ascii="Calibri" w:hAnsi="Calibri" w:cs="Calibri"/>
        </w:rPr>
        <w:t>After curing, lightly work surface with a steel wire brush or abrasive stone and water to expose nonslip aggregate.</w:t>
      </w:r>
    </w:p>
    <w:p w:rsidR="00217170" w:rsidRPr="00F746E1" w:rsidRDefault="00217170" w:rsidP="00602ADF">
      <w:pPr>
        <w:pStyle w:val="ART"/>
        <w:spacing w:beforeLines="120" w:before="288"/>
        <w:rPr>
          <w:rFonts w:ascii="Calibri" w:hAnsi="Calibri" w:cs="Calibri"/>
          <w:b/>
        </w:rPr>
      </w:pPr>
      <w:r w:rsidRPr="00F746E1">
        <w:rPr>
          <w:rFonts w:ascii="Calibri" w:hAnsi="Calibri" w:cs="Calibri"/>
          <w:b/>
        </w:rPr>
        <w:t>CONCRETE PROTECTION AND CURING</w:t>
      </w:r>
    </w:p>
    <w:p w:rsidR="00217170" w:rsidRPr="00F746E1" w:rsidRDefault="00217170" w:rsidP="00602ADF">
      <w:pPr>
        <w:pStyle w:val="PR1"/>
        <w:spacing w:beforeLines="120" w:before="288"/>
        <w:rPr>
          <w:rFonts w:ascii="Calibri" w:hAnsi="Calibri" w:cs="Calibri"/>
        </w:rPr>
      </w:pPr>
      <w:r w:rsidRPr="00F746E1">
        <w:rPr>
          <w:rFonts w:ascii="Calibri" w:hAnsi="Calibri" w:cs="Calibri"/>
        </w:rPr>
        <w:t>General:  Protect freshly placed concrete from premature drying and excessive cold or hot temperatures.</w:t>
      </w:r>
    </w:p>
    <w:p w:rsidR="00217170" w:rsidRPr="00F746E1" w:rsidRDefault="00217170" w:rsidP="00602ADF">
      <w:pPr>
        <w:pStyle w:val="PR1"/>
        <w:spacing w:beforeLines="120" w:before="288"/>
        <w:rPr>
          <w:rFonts w:ascii="Calibri" w:hAnsi="Calibri" w:cs="Calibri"/>
        </w:rPr>
      </w:pPr>
      <w:r w:rsidRPr="00F746E1">
        <w:rPr>
          <w:rFonts w:ascii="Calibri" w:hAnsi="Calibri" w:cs="Calibri"/>
        </w:rPr>
        <w:t>Comply with ACI 306.1 for cold-weather protection.</w:t>
      </w:r>
    </w:p>
    <w:p w:rsidR="00217170" w:rsidRPr="00F746E1" w:rsidRDefault="00217170" w:rsidP="00602ADF">
      <w:pPr>
        <w:pStyle w:val="PR1"/>
        <w:spacing w:beforeLines="120" w:before="288"/>
        <w:rPr>
          <w:rFonts w:ascii="Calibri" w:hAnsi="Calibri" w:cs="Calibri"/>
        </w:rPr>
      </w:pPr>
      <w:r w:rsidRPr="00F746E1">
        <w:rPr>
          <w:rFonts w:ascii="Calibri" w:hAnsi="Calibri" w:cs="Calibri"/>
        </w:rPr>
        <w:lastRenderedPageBreak/>
        <w:t xml:space="preserve">Evaporation Retarder:  Apply evaporation retarder to concrete surfaces if hot, dry, or windy </w:t>
      </w:r>
      <w:r w:rsidRPr="004721A9">
        <w:rPr>
          <w:rFonts w:ascii="Calibri" w:hAnsi="Calibri" w:cs="Calibri"/>
        </w:rPr>
        <w:t xml:space="preserve">conditions cause moisture loss approaching </w:t>
      </w:r>
      <w:r w:rsidRPr="004721A9">
        <w:rPr>
          <w:rStyle w:val="IP"/>
          <w:rFonts w:ascii="Calibri" w:hAnsi="Calibri" w:cs="Calibri"/>
          <w:color w:val="auto"/>
        </w:rPr>
        <w:t>0.2 lb/sq. ft. x h</w:t>
      </w:r>
      <w:r w:rsidRPr="004721A9">
        <w:rPr>
          <w:rFonts w:ascii="Calibri" w:hAnsi="Calibri" w:cs="Calibri"/>
        </w:rPr>
        <w:t xml:space="preserve"> before and during finishing operations.  Apply according to manufacturer's written instructions after placing, screeding, and bull floating or darbying concrete, but before float finishing.</w:t>
      </w:r>
    </w:p>
    <w:p w:rsidR="00217170" w:rsidRPr="00F746E1" w:rsidRDefault="00217170" w:rsidP="00602ADF">
      <w:pPr>
        <w:pStyle w:val="PR1"/>
        <w:spacing w:beforeLines="120" w:before="288"/>
        <w:rPr>
          <w:rFonts w:ascii="Calibri" w:hAnsi="Calibri" w:cs="Calibri"/>
        </w:rPr>
      </w:pPr>
      <w:r w:rsidRPr="00F746E1">
        <w:rPr>
          <w:rFonts w:ascii="Calibri" w:hAnsi="Calibri" w:cs="Calibri"/>
        </w:rPr>
        <w:t>Begin curing after finishing concrete but not before free water has disappeared from concrete surface.</w:t>
      </w:r>
    </w:p>
    <w:p w:rsidR="00217170" w:rsidRPr="004721A9" w:rsidRDefault="00217170" w:rsidP="00602ADF">
      <w:pPr>
        <w:pStyle w:val="CMT"/>
        <w:spacing w:beforeLines="120" w:before="288"/>
        <w:rPr>
          <w:rFonts w:ascii="Calibri" w:hAnsi="Calibri" w:cs="Calibri"/>
        </w:rPr>
      </w:pPr>
      <w:r w:rsidRPr="004721A9">
        <w:rPr>
          <w:rFonts w:ascii="Calibri" w:hAnsi="Calibri" w:cs="Calibri"/>
        </w:rPr>
        <w:t>Select curing method from paragraph below.</w:t>
      </w:r>
    </w:p>
    <w:p w:rsidR="00217170" w:rsidRPr="004721A9" w:rsidRDefault="00217170" w:rsidP="00602ADF">
      <w:pPr>
        <w:pStyle w:val="PR1"/>
        <w:spacing w:beforeLines="120" w:before="288"/>
        <w:rPr>
          <w:rFonts w:ascii="Calibri" w:hAnsi="Calibri" w:cs="Calibri"/>
        </w:rPr>
      </w:pPr>
      <w:r w:rsidRPr="004721A9">
        <w:rPr>
          <w:rFonts w:ascii="Calibri" w:hAnsi="Calibri" w:cs="Calibri"/>
        </w:rPr>
        <w:t>Curing Methods:  Cure concrete by moisture curing</w:t>
      </w:r>
      <w:r w:rsidR="004721A9" w:rsidRPr="004721A9">
        <w:rPr>
          <w:rFonts w:ascii="Calibri" w:hAnsi="Calibri" w:cs="Calibri"/>
        </w:rPr>
        <w:t>,</w:t>
      </w:r>
      <w:r w:rsidRPr="004721A9">
        <w:rPr>
          <w:rFonts w:ascii="Calibri" w:hAnsi="Calibri" w:cs="Calibri"/>
        </w:rPr>
        <w:t xml:space="preserve"> moisture-retaining-cover curing</w:t>
      </w:r>
      <w:r w:rsidR="004721A9" w:rsidRPr="004721A9">
        <w:rPr>
          <w:rFonts w:ascii="Calibri" w:hAnsi="Calibri" w:cs="Calibri"/>
        </w:rPr>
        <w:t xml:space="preserve">, </w:t>
      </w:r>
      <w:r w:rsidRPr="004721A9">
        <w:rPr>
          <w:rFonts w:ascii="Calibri" w:hAnsi="Calibri" w:cs="Calibri"/>
        </w:rPr>
        <w:t>curing compound</w:t>
      </w:r>
      <w:r w:rsidR="004721A9" w:rsidRPr="004721A9">
        <w:rPr>
          <w:rFonts w:ascii="Calibri" w:hAnsi="Calibri" w:cs="Calibri"/>
        </w:rPr>
        <w:t>,</w:t>
      </w:r>
      <w:r w:rsidRPr="004721A9">
        <w:rPr>
          <w:rFonts w:ascii="Calibri" w:hAnsi="Calibri" w:cs="Calibri"/>
        </w:rPr>
        <w:t xml:space="preserve"> or a combination of these methods.</w:t>
      </w:r>
    </w:p>
    <w:p w:rsidR="00217170" w:rsidRPr="00F746E1" w:rsidRDefault="00217170" w:rsidP="00602ADF">
      <w:pPr>
        <w:pStyle w:val="ART"/>
        <w:spacing w:beforeLines="120" w:before="288"/>
        <w:rPr>
          <w:rFonts w:ascii="Calibri" w:hAnsi="Calibri" w:cs="Calibri"/>
          <w:b/>
        </w:rPr>
      </w:pPr>
      <w:r w:rsidRPr="00F746E1">
        <w:rPr>
          <w:rFonts w:ascii="Calibri" w:hAnsi="Calibri" w:cs="Calibri"/>
          <w:b/>
        </w:rPr>
        <w:t>PAVEMENT TOLERANCES</w:t>
      </w:r>
    </w:p>
    <w:p w:rsidR="00217170" w:rsidRPr="00F746E1" w:rsidRDefault="00217170" w:rsidP="00602ADF">
      <w:pPr>
        <w:pStyle w:val="PR1"/>
        <w:spacing w:beforeLines="120" w:before="288"/>
        <w:rPr>
          <w:rFonts w:ascii="Calibri" w:hAnsi="Calibri" w:cs="Calibri"/>
        </w:rPr>
      </w:pPr>
      <w:r w:rsidRPr="00F746E1">
        <w:rPr>
          <w:rFonts w:ascii="Calibri" w:hAnsi="Calibri" w:cs="Calibri"/>
        </w:rPr>
        <w:t>Comply with tolerances of ACI 117 and as follows:</w:t>
      </w:r>
    </w:p>
    <w:p w:rsidR="00217170" w:rsidRPr="004721A9" w:rsidRDefault="00217170" w:rsidP="00602ADF">
      <w:pPr>
        <w:pStyle w:val="CMT"/>
        <w:spacing w:beforeLines="120" w:before="288"/>
        <w:rPr>
          <w:rFonts w:ascii="Calibri" w:hAnsi="Calibri" w:cs="Calibri"/>
          <w:color w:val="auto"/>
        </w:rPr>
      </w:pPr>
      <w:r w:rsidRPr="004721A9">
        <w:rPr>
          <w:rFonts w:ascii="Calibri" w:hAnsi="Calibri" w:cs="Calibri"/>
          <w:color w:val="auto"/>
        </w:rPr>
        <w:t>ACI 117 establishes few pavement tolerances; those in subparagraphs below are based on ACI 330.1.</w:t>
      </w:r>
    </w:p>
    <w:p w:rsidR="00217170" w:rsidRPr="004721A9" w:rsidRDefault="00217170" w:rsidP="00602ADF">
      <w:pPr>
        <w:pStyle w:val="PR2"/>
        <w:spacing w:beforeLines="120" w:before="288"/>
        <w:rPr>
          <w:rFonts w:ascii="Calibri" w:hAnsi="Calibri" w:cs="Calibri"/>
        </w:rPr>
      </w:pPr>
      <w:r w:rsidRPr="004721A9">
        <w:rPr>
          <w:rFonts w:ascii="Calibri" w:hAnsi="Calibri" w:cs="Calibri"/>
        </w:rPr>
        <w:t xml:space="preserve">Elevation:  </w:t>
      </w:r>
      <w:r w:rsidRPr="004721A9">
        <w:rPr>
          <w:rStyle w:val="IP"/>
          <w:rFonts w:ascii="Calibri" w:hAnsi="Calibri" w:cs="Calibri"/>
          <w:color w:val="auto"/>
        </w:rPr>
        <w:t>1/4 inch</w:t>
      </w:r>
      <w:r w:rsidR="004721A9" w:rsidRPr="004721A9">
        <w:rPr>
          <w:rStyle w:val="IP"/>
          <w:rFonts w:ascii="Calibri" w:hAnsi="Calibri" w:cs="Calibri"/>
          <w:color w:val="auto"/>
        </w:rPr>
        <w:t>.</w:t>
      </w:r>
    </w:p>
    <w:p w:rsidR="00217170" w:rsidRPr="004721A9" w:rsidRDefault="00217170" w:rsidP="00602ADF">
      <w:pPr>
        <w:pStyle w:val="PR2"/>
        <w:spacing w:beforeLines="120" w:before="288"/>
        <w:rPr>
          <w:rFonts w:ascii="Calibri" w:hAnsi="Calibri" w:cs="Calibri"/>
        </w:rPr>
      </w:pPr>
      <w:r w:rsidRPr="004721A9">
        <w:rPr>
          <w:rFonts w:ascii="Calibri" w:hAnsi="Calibri" w:cs="Calibri"/>
        </w:rPr>
        <w:t xml:space="preserve">Thickness:  Plus </w:t>
      </w:r>
      <w:r w:rsidRPr="004721A9">
        <w:rPr>
          <w:rStyle w:val="IP"/>
          <w:rFonts w:ascii="Calibri" w:hAnsi="Calibri" w:cs="Calibri"/>
          <w:color w:val="auto"/>
        </w:rPr>
        <w:t>3/8 inch</w:t>
      </w:r>
      <w:r w:rsidRPr="004721A9">
        <w:rPr>
          <w:rFonts w:ascii="Calibri" w:hAnsi="Calibri" w:cs="Calibri"/>
        </w:rPr>
        <w:t xml:space="preserve">, minus </w:t>
      </w:r>
      <w:r w:rsidRPr="004721A9">
        <w:rPr>
          <w:rStyle w:val="IP"/>
          <w:rFonts w:ascii="Calibri" w:hAnsi="Calibri" w:cs="Calibri"/>
          <w:color w:val="auto"/>
        </w:rPr>
        <w:t>1/4 inch</w:t>
      </w:r>
      <w:r w:rsidRPr="004721A9">
        <w:rPr>
          <w:rFonts w:ascii="Calibri" w:hAnsi="Calibri" w:cs="Calibri"/>
        </w:rPr>
        <w:t>.</w:t>
      </w:r>
    </w:p>
    <w:p w:rsidR="00217170" w:rsidRPr="004721A9" w:rsidRDefault="00217170" w:rsidP="00602ADF">
      <w:pPr>
        <w:pStyle w:val="PR2"/>
        <w:spacing w:beforeLines="120" w:before="288"/>
        <w:rPr>
          <w:rFonts w:ascii="Calibri" w:hAnsi="Calibri" w:cs="Calibri"/>
        </w:rPr>
      </w:pPr>
      <w:r w:rsidRPr="004721A9">
        <w:rPr>
          <w:rFonts w:ascii="Calibri" w:hAnsi="Calibri" w:cs="Calibri"/>
        </w:rPr>
        <w:t xml:space="preserve">Surface:  Gap below </w:t>
      </w:r>
      <w:r w:rsidRPr="004721A9">
        <w:rPr>
          <w:rStyle w:val="IP"/>
          <w:rFonts w:ascii="Calibri" w:hAnsi="Calibri" w:cs="Calibri"/>
          <w:color w:val="auto"/>
        </w:rPr>
        <w:t>10-</w:t>
      </w:r>
      <w:r w:rsidR="004721A9" w:rsidRPr="004721A9">
        <w:rPr>
          <w:rStyle w:val="IP"/>
          <w:rFonts w:ascii="Calibri" w:hAnsi="Calibri" w:cs="Calibri"/>
          <w:color w:val="auto"/>
        </w:rPr>
        <w:t>foot</w:t>
      </w:r>
      <w:r w:rsidR="004721A9" w:rsidRPr="004721A9">
        <w:rPr>
          <w:rFonts w:ascii="Calibri" w:hAnsi="Calibri" w:cs="Calibri"/>
        </w:rPr>
        <w:t xml:space="preserve"> long</w:t>
      </w:r>
      <w:r w:rsidRPr="004721A9">
        <w:rPr>
          <w:rFonts w:ascii="Calibri" w:hAnsi="Calibri" w:cs="Calibri"/>
        </w:rPr>
        <w:t xml:space="preserve">, unleveled straightedge not to exceed </w:t>
      </w:r>
      <w:r w:rsidRPr="004721A9">
        <w:rPr>
          <w:rStyle w:val="IP"/>
          <w:rFonts w:ascii="Calibri" w:hAnsi="Calibri" w:cs="Calibri"/>
          <w:color w:val="auto"/>
        </w:rPr>
        <w:t>1/4 inch</w:t>
      </w:r>
      <w:r w:rsidRPr="004721A9">
        <w:rPr>
          <w:rFonts w:ascii="Calibri" w:hAnsi="Calibri" w:cs="Calibri"/>
        </w:rPr>
        <w:t>.</w:t>
      </w:r>
    </w:p>
    <w:p w:rsidR="00217170" w:rsidRPr="004721A9" w:rsidRDefault="00217170" w:rsidP="00602ADF">
      <w:pPr>
        <w:pStyle w:val="PR2"/>
        <w:spacing w:beforeLines="120" w:before="288"/>
        <w:rPr>
          <w:rFonts w:ascii="Calibri" w:hAnsi="Calibri" w:cs="Calibri"/>
        </w:rPr>
      </w:pPr>
      <w:r w:rsidRPr="004721A9">
        <w:rPr>
          <w:rFonts w:ascii="Calibri" w:hAnsi="Calibri" w:cs="Calibri"/>
        </w:rPr>
        <w:t xml:space="preserve">Joint Spacing:  </w:t>
      </w:r>
      <w:r w:rsidRPr="004721A9">
        <w:rPr>
          <w:rStyle w:val="IP"/>
          <w:rFonts w:ascii="Calibri" w:hAnsi="Calibri" w:cs="Calibri"/>
          <w:color w:val="auto"/>
        </w:rPr>
        <w:t>3 inches</w:t>
      </w:r>
      <w:r w:rsidRPr="004721A9">
        <w:rPr>
          <w:rFonts w:ascii="Calibri" w:hAnsi="Calibri" w:cs="Calibri"/>
        </w:rPr>
        <w:t>.</w:t>
      </w:r>
    </w:p>
    <w:p w:rsidR="00217170" w:rsidRPr="004721A9" w:rsidRDefault="00217170" w:rsidP="00602ADF">
      <w:pPr>
        <w:pStyle w:val="PR2"/>
        <w:spacing w:beforeLines="120" w:before="288"/>
        <w:rPr>
          <w:rFonts w:ascii="Calibri" w:hAnsi="Calibri" w:cs="Calibri"/>
        </w:rPr>
      </w:pPr>
      <w:r w:rsidRPr="004721A9">
        <w:rPr>
          <w:rFonts w:ascii="Calibri" w:hAnsi="Calibri" w:cs="Calibri"/>
        </w:rPr>
        <w:t xml:space="preserve">Contraction Joint Depth:  Plus </w:t>
      </w:r>
      <w:r w:rsidRPr="004721A9">
        <w:rPr>
          <w:rStyle w:val="IP"/>
          <w:rFonts w:ascii="Calibri" w:hAnsi="Calibri" w:cs="Calibri"/>
          <w:color w:val="auto"/>
        </w:rPr>
        <w:t>1/4 inch</w:t>
      </w:r>
      <w:r w:rsidRPr="004721A9">
        <w:rPr>
          <w:rFonts w:ascii="Calibri" w:hAnsi="Calibri" w:cs="Calibri"/>
        </w:rPr>
        <w:t>, no minus.</w:t>
      </w:r>
    </w:p>
    <w:p w:rsidR="00217170" w:rsidRPr="004721A9" w:rsidRDefault="00217170" w:rsidP="00602ADF">
      <w:pPr>
        <w:pStyle w:val="PR2"/>
        <w:spacing w:beforeLines="120" w:before="288"/>
        <w:rPr>
          <w:rFonts w:ascii="Calibri" w:hAnsi="Calibri" w:cs="Calibri"/>
        </w:rPr>
      </w:pPr>
      <w:r w:rsidRPr="004721A9">
        <w:rPr>
          <w:rFonts w:ascii="Calibri" w:hAnsi="Calibri" w:cs="Calibri"/>
        </w:rPr>
        <w:t xml:space="preserve">Joint Width:  Plus </w:t>
      </w:r>
      <w:r w:rsidRPr="004721A9">
        <w:rPr>
          <w:rStyle w:val="IP"/>
          <w:rFonts w:ascii="Calibri" w:hAnsi="Calibri" w:cs="Calibri"/>
          <w:color w:val="auto"/>
        </w:rPr>
        <w:t>1/8 inch</w:t>
      </w:r>
      <w:r w:rsidRPr="004721A9">
        <w:rPr>
          <w:rFonts w:ascii="Calibri" w:hAnsi="Calibri" w:cs="Calibri"/>
        </w:rPr>
        <w:t>, no minus.</w:t>
      </w:r>
    </w:p>
    <w:p w:rsidR="00217170" w:rsidRPr="00F746E1" w:rsidRDefault="00217170" w:rsidP="00602ADF">
      <w:pPr>
        <w:pStyle w:val="ART"/>
        <w:spacing w:beforeLines="120" w:before="288"/>
        <w:rPr>
          <w:rFonts w:ascii="Calibri" w:hAnsi="Calibri" w:cs="Calibri"/>
          <w:b/>
        </w:rPr>
      </w:pPr>
      <w:r w:rsidRPr="00F746E1">
        <w:rPr>
          <w:rFonts w:ascii="Calibri" w:hAnsi="Calibri" w:cs="Calibri"/>
          <w:b/>
        </w:rPr>
        <w:t>REPAIRS AND PROTECTION</w:t>
      </w:r>
    </w:p>
    <w:p w:rsidR="00217170" w:rsidRPr="00F746E1" w:rsidRDefault="00217170" w:rsidP="00602ADF">
      <w:pPr>
        <w:pStyle w:val="PR1"/>
        <w:spacing w:beforeLines="120" w:before="288"/>
        <w:rPr>
          <w:rFonts w:ascii="Calibri" w:hAnsi="Calibri" w:cs="Calibri"/>
        </w:rPr>
      </w:pPr>
      <w:r w:rsidRPr="00F746E1">
        <w:rPr>
          <w:rFonts w:ascii="Calibri" w:hAnsi="Calibri" w:cs="Calibri"/>
        </w:rPr>
        <w:t>Remove and replace concrete pavement that is broken, damaged, or defective or that does not comply with requirements in this Section.</w:t>
      </w:r>
    </w:p>
    <w:p w:rsidR="00217170" w:rsidRPr="00F746E1" w:rsidRDefault="00217170" w:rsidP="00602ADF">
      <w:pPr>
        <w:pStyle w:val="PR1"/>
        <w:spacing w:beforeLines="120" w:before="288"/>
        <w:rPr>
          <w:rFonts w:ascii="Calibri" w:hAnsi="Calibri" w:cs="Calibri"/>
        </w:rPr>
      </w:pPr>
      <w:r w:rsidRPr="00F746E1">
        <w:rPr>
          <w:rFonts w:ascii="Calibri" w:hAnsi="Calibri" w:cs="Calibri"/>
        </w:rPr>
        <w:t>Protect concrete from damage.  Exclude traffic from pavement for at least 14 days after placement.</w:t>
      </w:r>
    </w:p>
    <w:p w:rsidR="00217170" w:rsidRPr="00F746E1" w:rsidRDefault="00217170" w:rsidP="00602ADF">
      <w:pPr>
        <w:pStyle w:val="PR1"/>
        <w:spacing w:beforeLines="120" w:before="288"/>
        <w:rPr>
          <w:rFonts w:ascii="Calibri" w:hAnsi="Calibri" w:cs="Calibri"/>
        </w:rPr>
      </w:pPr>
      <w:r w:rsidRPr="00F746E1">
        <w:rPr>
          <w:rFonts w:ascii="Calibri" w:hAnsi="Calibri" w:cs="Calibri"/>
        </w:rPr>
        <w:t>Maintain concrete pavement free of stains, discoloration, dirt, and other foreign material.  Sweep concrete pavement not more than two days before date scheduled for Substantial Completion inspections.</w:t>
      </w:r>
    </w:p>
    <w:p w:rsidR="00217170" w:rsidRPr="00F746E1" w:rsidRDefault="00217170" w:rsidP="00F746E1">
      <w:pPr>
        <w:pStyle w:val="EOS"/>
        <w:jc w:val="center"/>
        <w:rPr>
          <w:rFonts w:ascii="Calibri" w:hAnsi="Calibri" w:cs="Calibri"/>
          <w:b/>
        </w:rPr>
      </w:pPr>
      <w:r w:rsidRPr="00F746E1">
        <w:rPr>
          <w:rFonts w:ascii="Calibri" w:hAnsi="Calibri" w:cs="Calibri"/>
          <w:b/>
        </w:rPr>
        <w:t>END OF SECTION 321313</w:t>
      </w:r>
    </w:p>
    <w:sectPr w:rsidR="00217170" w:rsidRPr="00F746E1">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252" w:rsidRDefault="00F30252">
      <w:r>
        <w:separator/>
      </w:r>
    </w:p>
  </w:endnote>
  <w:endnote w:type="continuationSeparator" w:id="0">
    <w:p w:rsidR="00F30252" w:rsidRDefault="00F3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4DB" w:rsidRDefault="00895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90" w:rsidRDefault="00115F90" w:rsidP="00D74E23">
    <w:pPr>
      <w:pStyle w:val="Footer"/>
      <w:rPr>
        <w:sz w:val="20"/>
      </w:rPr>
    </w:pPr>
  </w:p>
  <w:p w:rsidR="00115F90" w:rsidRPr="00D74E23" w:rsidRDefault="00115F90" w:rsidP="00D74E23">
    <w:pPr>
      <w:pStyle w:val="Footer"/>
      <w:rPr>
        <w:rFonts w:ascii="Calibri" w:hAnsi="Calibri" w:cs="Calibri"/>
        <w:sz w:val="20"/>
      </w:rPr>
    </w:pPr>
    <w:r w:rsidRPr="00D74E23">
      <w:rPr>
        <w:rFonts w:ascii="Calibri" w:hAnsi="Calibri" w:cs="Calibri"/>
        <w:sz w:val="20"/>
      </w:rPr>
      <w:t>AE Project Number:</w:t>
    </w:r>
    <w:r w:rsidRPr="00D74E23">
      <w:rPr>
        <w:rFonts w:ascii="Calibri" w:hAnsi="Calibri" w:cs="Calibri"/>
        <w:sz w:val="20"/>
      </w:rPr>
      <w:tab/>
    </w:r>
    <w:r>
      <w:rPr>
        <w:rFonts w:ascii="Calibri" w:hAnsi="Calibri" w:cs="Calibri"/>
        <w:sz w:val="20"/>
      </w:rPr>
      <w:t>Concrete Paving</w:t>
    </w:r>
    <w:r w:rsidRPr="00D74E23">
      <w:rPr>
        <w:rFonts w:ascii="Calibri" w:hAnsi="Calibri" w:cs="Calibri"/>
        <w:sz w:val="20"/>
      </w:rPr>
      <w:tab/>
    </w:r>
    <w:r>
      <w:rPr>
        <w:rFonts w:ascii="Calibri" w:hAnsi="Calibri" w:cs="Calibri"/>
        <w:sz w:val="20"/>
      </w:rPr>
      <w:t>321313</w:t>
    </w:r>
    <w:r w:rsidRPr="00D74E23">
      <w:rPr>
        <w:rFonts w:ascii="Calibri" w:hAnsi="Calibri" w:cs="Calibri"/>
        <w:sz w:val="20"/>
      </w:rPr>
      <w:t xml:space="preserve"> – </w:t>
    </w:r>
    <w:r w:rsidRPr="00D74E23">
      <w:rPr>
        <w:rFonts w:ascii="Calibri" w:hAnsi="Calibri" w:cs="Calibri"/>
        <w:sz w:val="20"/>
      </w:rPr>
      <w:fldChar w:fldCharType="begin"/>
    </w:r>
    <w:r w:rsidRPr="00D74E23">
      <w:rPr>
        <w:rFonts w:ascii="Calibri" w:hAnsi="Calibri" w:cs="Calibri"/>
        <w:sz w:val="20"/>
      </w:rPr>
      <w:instrText xml:space="preserve"> PAGE   \* MERGEFORMAT </w:instrText>
    </w:r>
    <w:r w:rsidRPr="00D74E23">
      <w:rPr>
        <w:rFonts w:ascii="Calibri" w:hAnsi="Calibri" w:cs="Calibri"/>
        <w:sz w:val="20"/>
      </w:rPr>
      <w:fldChar w:fldCharType="separate"/>
    </w:r>
    <w:r w:rsidR="00053082">
      <w:rPr>
        <w:rFonts w:ascii="Calibri" w:hAnsi="Calibri" w:cs="Calibri"/>
        <w:noProof/>
        <w:sz w:val="20"/>
      </w:rPr>
      <w:t>1</w:t>
    </w:r>
    <w:r w:rsidRPr="00D74E23">
      <w:rPr>
        <w:rFonts w:ascii="Calibri" w:hAnsi="Calibri" w:cs="Calibri"/>
        <w:sz w:val="20"/>
      </w:rPr>
      <w:fldChar w:fldCharType="end"/>
    </w:r>
  </w:p>
  <w:p w:rsidR="00115F90" w:rsidRPr="00D74E23" w:rsidRDefault="00115F90" w:rsidP="00D74E23">
    <w:pPr>
      <w:pStyle w:val="Footer"/>
      <w:rPr>
        <w:rFonts w:ascii="Calibri" w:hAnsi="Calibri" w:cs="Calibri"/>
        <w:sz w:val="20"/>
      </w:rPr>
    </w:pPr>
    <w:r w:rsidRPr="00D74E23">
      <w:rPr>
        <w:rFonts w:ascii="Calibri" w:hAnsi="Calibri" w:cs="Calibri"/>
        <w:sz w:val="20"/>
      </w:rPr>
      <w:t>Revision Date:</w:t>
    </w:r>
    <w:r w:rsidR="00053082" w:rsidRPr="00053082">
      <w:rPr>
        <w:rFonts w:ascii="Calibri" w:hAnsi="Calibri"/>
        <w:sz w:val="20"/>
      </w:rPr>
      <w:t xml:space="preserve"> </w:t>
    </w:r>
    <w:r w:rsidR="00053082" w:rsidRPr="00A51A87">
      <w:rPr>
        <w:rFonts w:ascii="Calibri" w:hAnsi="Calibri"/>
        <w:sz w:val="20"/>
      </w:rPr>
      <w:t>01/29/2018</w:t>
    </w:r>
    <w:bookmarkStart w:id="0" w:name="_GoBack"/>
    <w:bookmarkEnd w:id="0"/>
    <w:r w:rsidR="00053082" w:rsidRPr="00D74E23">
      <w:rPr>
        <w:rFonts w:ascii="Calibri" w:hAnsi="Calibri" w:cs="Calibr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4DB" w:rsidRDefault="00895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252" w:rsidRDefault="00F30252">
      <w:r>
        <w:separator/>
      </w:r>
    </w:p>
  </w:footnote>
  <w:footnote w:type="continuationSeparator" w:id="0">
    <w:p w:rsidR="00F30252" w:rsidRDefault="00F30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4DB" w:rsidRDefault="00895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90" w:rsidRPr="00D74E23" w:rsidRDefault="00115F90" w:rsidP="00D74E23">
    <w:pPr>
      <w:pStyle w:val="Header"/>
      <w:rPr>
        <w:rFonts w:ascii="Calibri" w:hAnsi="Calibri" w:cs="Calibri"/>
        <w:sz w:val="20"/>
      </w:rPr>
    </w:pPr>
    <w:r w:rsidRPr="00D74E23">
      <w:rPr>
        <w:rFonts w:ascii="Calibri" w:hAnsi="Calibri" w:cs="Calibri"/>
        <w:sz w:val="20"/>
      </w:rPr>
      <w:t>University of Houston</w:t>
    </w:r>
    <w:r w:rsidR="00530981">
      <w:rPr>
        <w:rFonts w:ascii="Calibri" w:hAnsi="Calibri" w:cs="Calibri"/>
        <w:sz w:val="20"/>
      </w:rPr>
      <w:t xml:space="preserve"> Master Construction Specifications</w:t>
    </w:r>
  </w:p>
  <w:p w:rsidR="00115F90" w:rsidRPr="00D74E23" w:rsidRDefault="00530981" w:rsidP="00D74E23">
    <w:pPr>
      <w:pStyle w:val="Header"/>
      <w:rPr>
        <w:rFonts w:ascii="Calibri" w:hAnsi="Calibri" w:cs="Calibri"/>
        <w:sz w:val="20"/>
      </w:rPr>
    </w:pPr>
    <w:r>
      <w:rPr>
        <w:rFonts w:ascii="Calibri" w:hAnsi="Calibri" w:cs="Calibri"/>
        <w:sz w:val="20"/>
      </w:rPr>
      <w:t xml:space="preserve">Insert </w:t>
    </w:r>
    <w:r w:rsidR="00115F90" w:rsidRPr="00D74E23">
      <w:rPr>
        <w:rFonts w:ascii="Calibri" w:hAnsi="Calibri" w:cs="Calibri"/>
        <w:sz w:val="20"/>
      </w:rPr>
      <w:t>Project Name</w:t>
    </w:r>
  </w:p>
  <w:p w:rsidR="00115F90" w:rsidRDefault="00115F90" w:rsidP="005847BE">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4DB" w:rsidRDefault="00895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E8E4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70"/>
    <w:rsid w:val="00053082"/>
    <w:rsid w:val="000C006D"/>
    <w:rsid w:val="000C5E03"/>
    <w:rsid w:val="00115F90"/>
    <w:rsid w:val="001E2C3C"/>
    <w:rsid w:val="00217170"/>
    <w:rsid w:val="002238F6"/>
    <w:rsid w:val="00230483"/>
    <w:rsid w:val="00247DD5"/>
    <w:rsid w:val="00263D91"/>
    <w:rsid w:val="0028566B"/>
    <w:rsid w:val="0033597E"/>
    <w:rsid w:val="003454C3"/>
    <w:rsid w:val="003E2A70"/>
    <w:rsid w:val="003F30FB"/>
    <w:rsid w:val="004721A9"/>
    <w:rsid w:val="00530981"/>
    <w:rsid w:val="0054449B"/>
    <w:rsid w:val="005847BE"/>
    <w:rsid w:val="00602ADF"/>
    <w:rsid w:val="00742FC0"/>
    <w:rsid w:val="00845F5A"/>
    <w:rsid w:val="008954DB"/>
    <w:rsid w:val="00A44E81"/>
    <w:rsid w:val="00B37761"/>
    <w:rsid w:val="00B519C3"/>
    <w:rsid w:val="00C1421D"/>
    <w:rsid w:val="00C5577F"/>
    <w:rsid w:val="00D0746D"/>
    <w:rsid w:val="00D74E23"/>
    <w:rsid w:val="00DB05BF"/>
    <w:rsid w:val="00E2683B"/>
    <w:rsid w:val="00EE5F0B"/>
    <w:rsid w:val="00F30252"/>
    <w:rsid w:val="00F47CD9"/>
    <w:rsid w:val="00F51A1A"/>
    <w:rsid w:val="00F746E1"/>
    <w:rsid w:val="00FD20C6"/>
    <w:rsid w:val="00FD5DC5"/>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BFE7E0-90E1-48DB-99EA-8C70C07E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rsid w:val="005847BE"/>
    <w:pPr>
      <w:tabs>
        <w:tab w:val="center" w:pos="4320"/>
        <w:tab w:val="right" w:pos="8640"/>
      </w:tabs>
    </w:pPr>
  </w:style>
  <w:style w:type="paragraph" w:styleId="Footer">
    <w:name w:val="footer"/>
    <w:basedOn w:val="Normal"/>
    <w:link w:val="FooterChar"/>
    <w:uiPriority w:val="99"/>
    <w:rsid w:val="005847BE"/>
    <w:pPr>
      <w:tabs>
        <w:tab w:val="center" w:pos="4320"/>
        <w:tab w:val="right" w:pos="8640"/>
      </w:tabs>
    </w:pPr>
  </w:style>
  <w:style w:type="character" w:customStyle="1" w:styleId="FooterChar">
    <w:name w:val="Footer Char"/>
    <w:link w:val="Footer"/>
    <w:uiPriority w:val="99"/>
    <w:rsid w:val="00D74E23"/>
    <w:rPr>
      <w:sz w:val="22"/>
    </w:rPr>
  </w:style>
  <w:style w:type="paragraph" w:styleId="ListBullet">
    <w:name w:val="List Bullet"/>
    <w:basedOn w:val="Normal"/>
    <w:uiPriority w:val="99"/>
    <w:unhideWhenUsed/>
    <w:rsid w:val="00D74E23"/>
    <w:pPr>
      <w:numPr>
        <w:numId w:val="2"/>
      </w:numPr>
      <w:spacing w:after="200"/>
      <w:contextualSpacing/>
    </w:pPr>
    <w:rPr>
      <w:rFonts w:ascii="Calibri" w:eastAsia="Calibri" w:hAnsi="Calibri"/>
      <w:szCs w:val="22"/>
    </w:rPr>
  </w:style>
  <w:style w:type="character" w:customStyle="1" w:styleId="HeaderChar">
    <w:name w:val="Header Char"/>
    <w:link w:val="Header"/>
    <w:uiPriority w:val="99"/>
    <w:rsid w:val="00D74E23"/>
    <w:rPr>
      <w:sz w:val="22"/>
    </w:rPr>
  </w:style>
  <w:style w:type="paragraph" w:styleId="BalloonText">
    <w:name w:val="Balloon Text"/>
    <w:basedOn w:val="Normal"/>
    <w:link w:val="BalloonTextChar"/>
    <w:rsid w:val="0028566B"/>
    <w:rPr>
      <w:rFonts w:ascii="Tahoma" w:hAnsi="Tahoma" w:cs="Tahoma"/>
      <w:sz w:val="16"/>
      <w:szCs w:val="16"/>
    </w:rPr>
  </w:style>
  <w:style w:type="character" w:customStyle="1" w:styleId="BalloonTextChar">
    <w:name w:val="Balloon Text Char"/>
    <w:link w:val="BalloonText"/>
    <w:rsid w:val="00285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SECTION 321313 - CONCRETE PAVING</vt:lpstr>
    </vt:vector>
  </TitlesOfParts>
  <Company>Microsoft</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321313 - CONCRETE PAVING</dc:title>
  <dc:subject>CONCRETE PAVING</dc:subject>
  <dc:creator>ARCOM, Inc.</dc:creator>
  <cp:keywords>BAS-12345-MS80</cp:keywords>
  <cp:lastModifiedBy>Harwell, Austin T</cp:lastModifiedBy>
  <cp:revision>4</cp:revision>
  <cp:lastPrinted>2013-01-22T14:35:00Z</cp:lastPrinted>
  <dcterms:created xsi:type="dcterms:W3CDTF">2016-01-29T17:06:00Z</dcterms:created>
  <dcterms:modified xsi:type="dcterms:W3CDTF">2019-02-14T15:05:00Z</dcterms:modified>
</cp:coreProperties>
</file>