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00" w:type="dxa"/>
        <w:tblCellMar>
          <w:left w:w="14" w:type="dxa"/>
          <w:right w:w="86" w:type="dxa"/>
        </w:tblCellMar>
        <w:tblLook w:val="04A0" w:firstRow="1" w:lastRow="0" w:firstColumn="1" w:lastColumn="0" w:noHBand="0" w:noVBand="1"/>
      </w:tblPr>
      <w:tblGrid>
        <w:gridCol w:w="554"/>
        <w:gridCol w:w="304"/>
        <w:gridCol w:w="10042"/>
      </w:tblGrid>
      <w:tr w:rsidR="00CA7CB7" w14:paraId="0110DE58" w14:textId="77777777" w:rsidTr="00B52711">
        <w:tc>
          <w:tcPr>
            <w:tcW w:w="10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28829D" w14:textId="77777777" w:rsidR="00F74B72" w:rsidRPr="00FD2C9E" w:rsidRDefault="00F74B72" w:rsidP="00FD2C9E">
            <w:pPr>
              <w:ind w:right="-76"/>
              <w:jc w:val="center"/>
              <w:rPr>
                <w:rFonts w:asciiTheme="minorHAnsi" w:eastAsia="Times New Roman" w:hAnsiTheme="minorHAnsi" w:cs="Times New Roman"/>
                <w:sz w:val="40"/>
                <w:szCs w:val="40"/>
              </w:rPr>
            </w:pPr>
            <w:r w:rsidRPr="00FD2C9E">
              <w:rPr>
                <w:rFonts w:asciiTheme="minorHAnsi" w:hAnsiTheme="minorHAnsi"/>
                <w:b/>
                <w:sz w:val="40"/>
                <w:szCs w:val="40"/>
              </w:rPr>
              <w:t xml:space="preserve">Chemical Name:  </w:t>
            </w:r>
            <w:r w:rsidR="003A3157" w:rsidRPr="00FD2C9E">
              <w:rPr>
                <w:rFonts w:asciiTheme="minorHAnsi" w:hAnsiTheme="minorHAnsi"/>
                <w:b/>
                <w:sz w:val="40"/>
                <w:szCs w:val="40"/>
              </w:rPr>
              <w:t>Formalin</w:t>
            </w:r>
            <w:r w:rsidR="00FD2C9E" w:rsidRPr="00FD2C9E">
              <w:rPr>
                <w:rFonts w:asciiTheme="minorHAnsi" w:hAnsiTheme="minorHAnsi"/>
                <w:b/>
                <w:sz w:val="40"/>
                <w:szCs w:val="40"/>
              </w:rPr>
              <w:t xml:space="preserve">, </w:t>
            </w:r>
            <w:r w:rsidR="004C36E6" w:rsidRPr="00FD2C9E">
              <w:rPr>
                <w:rFonts w:asciiTheme="minorHAnsi" w:hAnsiTheme="minorHAnsi"/>
                <w:b/>
                <w:sz w:val="40"/>
                <w:szCs w:val="40"/>
              </w:rPr>
              <w:t>Paraformaldehyde</w:t>
            </w:r>
            <w:r w:rsidR="00FD2C9E" w:rsidRPr="00FD2C9E">
              <w:rPr>
                <w:rFonts w:asciiTheme="minorHAnsi" w:hAnsiTheme="minorHAnsi"/>
                <w:b/>
                <w:sz w:val="40"/>
                <w:szCs w:val="40"/>
              </w:rPr>
              <w:t xml:space="preserve"> and Formaldehyde</w:t>
            </w:r>
          </w:p>
          <w:p w14:paraId="1D278346" w14:textId="77777777" w:rsidR="00F74B72" w:rsidRDefault="00F74B72" w:rsidP="00F74B72">
            <w:pPr>
              <w:spacing w:before="1"/>
              <w:ind w:left="2144" w:right="1986"/>
              <w:jc w:val="center"/>
              <w:rPr>
                <w:rFonts w:asciiTheme="minorHAnsi" w:hAnsiTheme="minorHAnsi"/>
                <w:b/>
                <w:sz w:val="28"/>
              </w:rPr>
            </w:pPr>
            <w:r w:rsidRPr="00342ADE">
              <w:rPr>
                <w:rFonts w:asciiTheme="minorHAnsi" w:hAnsiTheme="minorHAnsi"/>
                <w:b/>
                <w:sz w:val="28"/>
              </w:rPr>
              <w:t>STANDARD</w:t>
            </w:r>
            <w:r w:rsidRPr="00342ADE">
              <w:rPr>
                <w:rFonts w:asciiTheme="minorHAnsi" w:hAnsiTheme="minorHAnsi"/>
                <w:b/>
                <w:spacing w:val="-25"/>
                <w:sz w:val="28"/>
              </w:rPr>
              <w:t xml:space="preserve"> </w:t>
            </w:r>
            <w:r w:rsidRPr="00342ADE">
              <w:rPr>
                <w:rFonts w:asciiTheme="minorHAnsi" w:hAnsiTheme="minorHAnsi"/>
                <w:b/>
                <w:sz w:val="28"/>
              </w:rPr>
              <w:t>OPERATING</w:t>
            </w:r>
            <w:r w:rsidRPr="00342ADE">
              <w:rPr>
                <w:rFonts w:asciiTheme="minorHAnsi" w:hAnsiTheme="minorHAnsi"/>
                <w:b/>
                <w:spacing w:val="-25"/>
                <w:sz w:val="28"/>
              </w:rPr>
              <w:t xml:space="preserve"> </w:t>
            </w:r>
            <w:r w:rsidRPr="00342ADE">
              <w:rPr>
                <w:rFonts w:asciiTheme="minorHAnsi" w:hAnsiTheme="minorHAnsi"/>
                <w:b/>
                <w:sz w:val="28"/>
              </w:rPr>
              <w:t>PROCEDURES</w:t>
            </w:r>
          </w:p>
          <w:p w14:paraId="0FE3DDCA" w14:textId="5C6611F6" w:rsidR="007D7BAE" w:rsidRPr="007D7BAE" w:rsidRDefault="007D7BAE" w:rsidP="007D7BAE">
            <w:pPr>
              <w:spacing w:before="1"/>
              <w:jc w:val="center"/>
              <w:rPr>
                <w:rFonts w:asciiTheme="minorHAnsi" w:eastAsia="Calibri" w:hAnsiTheme="minorHAnsi" w:cstheme="minorHAnsi"/>
                <w:b/>
                <w:noProof/>
                <w:sz w:val="28"/>
                <w:szCs w:val="28"/>
              </w:rPr>
            </w:pPr>
            <w:r w:rsidRPr="007D7BAE">
              <w:rPr>
                <w:rFonts w:asciiTheme="minorHAnsi" w:eastAsia="Calibri" w:hAnsiTheme="minorHAnsi" w:cstheme="minorHAnsi"/>
                <w:b/>
                <w:noProof/>
                <w:sz w:val="28"/>
                <w:szCs w:val="28"/>
              </w:rPr>
              <w:t xml:space="preserve">Type of SOP: </w:t>
            </w:r>
            <w:sdt>
              <w:sdtPr>
                <w:rPr>
                  <w:rFonts w:asciiTheme="minorHAnsi" w:eastAsia="Calibri" w:hAnsiTheme="minorHAnsi" w:cstheme="minorHAnsi"/>
                  <w:b/>
                  <w:noProof/>
                  <w:sz w:val="28"/>
                  <w:szCs w:val="28"/>
                </w:rPr>
                <w:id w:val="21186358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BA4">
                  <w:rPr>
                    <w:rFonts w:ascii="MS Gothic" w:eastAsia="MS Gothic" w:hAnsi="MS Gothic" w:cstheme="minorHAnsi" w:hint="eastAsia"/>
                    <w:b/>
                    <w:noProof/>
                    <w:sz w:val="28"/>
                    <w:szCs w:val="28"/>
                  </w:rPr>
                  <w:t>☒</w:t>
                </w:r>
              </w:sdtContent>
            </w:sdt>
            <w:r w:rsidRPr="007D7BAE">
              <w:rPr>
                <w:rFonts w:asciiTheme="minorHAnsi" w:eastAsia="Calibri" w:hAnsiTheme="minorHAnsi" w:cstheme="minorHAnsi"/>
                <w:b/>
                <w:noProof/>
                <w:sz w:val="28"/>
                <w:szCs w:val="28"/>
              </w:rPr>
              <w:t xml:space="preserve">Hazardous Class       </w:t>
            </w:r>
            <w:sdt>
              <w:sdtPr>
                <w:rPr>
                  <w:rFonts w:asciiTheme="minorHAnsi" w:eastAsia="Calibri" w:hAnsiTheme="minorHAnsi" w:cstheme="minorHAnsi"/>
                  <w:b/>
                  <w:noProof/>
                  <w:sz w:val="28"/>
                  <w:szCs w:val="28"/>
                </w:rPr>
                <w:id w:val="7730648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776">
                  <w:rPr>
                    <w:rFonts w:ascii="MS Gothic" w:eastAsia="MS Gothic" w:hAnsi="MS Gothic" w:cstheme="minorHAnsi" w:hint="eastAsia"/>
                    <w:b/>
                    <w:noProof/>
                    <w:sz w:val="28"/>
                    <w:szCs w:val="28"/>
                  </w:rPr>
                  <w:t>☒</w:t>
                </w:r>
              </w:sdtContent>
            </w:sdt>
            <w:r w:rsidRPr="007D7BAE">
              <w:rPr>
                <w:rFonts w:asciiTheme="minorHAnsi" w:eastAsia="Calibri" w:hAnsiTheme="minorHAnsi" w:cstheme="minorHAnsi"/>
                <w:b/>
                <w:noProof/>
                <w:sz w:val="28"/>
                <w:szCs w:val="28"/>
              </w:rPr>
              <w:t xml:space="preserve">Hazardous Chemical     </w:t>
            </w:r>
            <w:sdt>
              <w:sdtPr>
                <w:rPr>
                  <w:rFonts w:asciiTheme="minorHAnsi" w:eastAsia="Calibri" w:hAnsiTheme="minorHAnsi" w:cstheme="minorHAnsi"/>
                  <w:b/>
                  <w:noProof/>
                  <w:sz w:val="28"/>
                  <w:szCs w:val="28"/>
                </w:rPr>
                <w:id w:val="-162060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BAE">
                  <w:rPr>
                    <w:rFonts w:ascii="Segoe UI Symbol" w:eastAsia="MS Gothic" w:hAnsi="Segoe UI Symbol" w:cs="Segoe UI Symbol"/>
                    <w:b/>
                    <w:noProof/>
                    <w:sz w:val="28"/>
                    <w:szCs w:val="28"/>
                  </w:rPr>
                  <w:t>☐</w:t>
                </w:r>
              </w:sdtContent>
            </w:sdt>
            <w:r w:rsidRPr="007D7BAE">
              <w:rPr>
                <w:rFonts w:asciiTheme="minorHAnsi" w:eastAsia="Calibri" w:hAnsiTheme="minorHAnsi" w:cstheme="minorHAnsi"/>
                <w:b/>
                <w:noProof/>
                <w:sz w:val="28"/>
                <w:szCs w:val="28"/>
              </w:rPr>
              <w:t>Process</w:t>
            </w:r>
          </w:p>
          <w:p w14:paraId="33C03B31" w14:textId="77777777" w:rsidR="007C0111" w:rsidRPr="00D512A5" w:rsidRDefault="007C0111" w:rsidP="00F74B72">
            <w:pPr>
              <w:spacing w:before="4" w:line="270" w:lineRule="exact"/>
              <w:rPr>
                <w:rFonts w:asciiTheme="majorHAnsi" w:hAnsiTheme="majorHAnsi"/>
                <w:sz w:val="27"/>
                <w:szCs w:val="27"/>
              </w:rPr>
            </w:pPr>
          </w:p>
          <w:p w14:paraId="70AB921A" w14:textId="55791610" w:rsidR="007C0111" w:rsidRPr="00342ADE" w:rsidRDefault="00F74B72" w:rsidP="00872D89">
            <w:pPr>
              <w:ind w:left="119"/>
              <w:jc w:val="both"/>
              <w:rPr>
                <w:rFonts w:asciiTheme="minorHAnsi" w:hAnsiTheme="minorHAnsi"/>
                <w:spacing w:val="-1"/>
                <w:sz w:val="26"/>
                <w:szCs w:val="26"/>
              </w:rPr>
            </w:pPr>
            <w:r w:rsidRPr="00342ADE">
              <w:rPr>
                <w:rFonts w:asciiTheme="minorHAnsi" w:hAnsiTheme="minorHAnsi"/>
                <w:sz w:val="26"/>
                <w:szCs w:val="26"/>
              </w:rPr>
              <w:t>According</w:t>
            </w:r>
            <w:r w:rsidRPr="00342ADE">
              <w:rPr>
                <w:rFonts w:asciiTheme="minorHAnsi" w:hAnsiTheme="minorHAnsi"/>
                <w:spacing w:val="-6"/>
                <w:sz w:val="26"/>
                <w:szCs w:val="26"/>
              </w:rPr>
              <w:t xml:space="preserve"> </w:t>
            </w:r>
            <w:r w:rsidRPr="00342ADE">
              <w:rPr>
                <w:rFonts w:asciiTheme="minorHAnsi" w:hAnsiTheme="minorHAnsi"/>
                <w:sz w:val="26"/>
                <w:szCs w:val="26"/>
              </w:rPr>
              <w:t>to</w:t>
            </w:r>
            <w:r w:rsidRPr="00342ADE">
              <w:rPr>
                <w:rFonts w:asciiTheme="minorHAnsi" w:hAnsiTheme="minorHAnsi"/>
                <w:spacing w:val="-6"/>
                <w:sz w:val="26"/>
                <w:szCs w:val="26"/>
              </w:rPr>
              <w:t xml:space="preserve"> </w:t>
            </w:r>
            <w:r w:rsidRPr="00342ADE">
              <w:rPr>
                <w:rFonts w:asciiTheme="minorHAnsi" w:hAnsiTheme="minorHAnsi"/>
                <w:sz w:val="26"/>
                <w:szCs w:val="26"/>
              </w:rPr>
              <w:t>the</w:t>
            </w:r>
            <w:r w:rsidRPr="00342ADE">
              <w:rPr>
                <w:rFonts w:asciiTheme="minorHAnsi" w:hAnsiTheme="minorHAnsi"/>
                <w:spacing w:val="-5"/>
                <w:sz w:val="26"/>
                <w:szCs w:val="26"/>
              </w:rPr>
              <w:t xml:space="preserve"> </w:t>
            </w:r>
            <w:r w:rsidRPr="00342ADE">
              <w:rPr>
                <w:rFonts w:asciiTheme="minorHAnsi" w:hAnsiTheme="minorHAnsi"/>
                <w:spacing w:val="-1"/>
                <w:sz w:val="26"/>
                <w:szCs w:val="26"/>
              </w:rPr>
              <w:t>Safety</w:t>
            </w:r>
            <w:r w:rsidRPr="00342ADE">
              <w:rPr>
                <w:rFonts w:asciiTheme="minorHAnsi" w:hAnsiTheme="minorHAnsi"/>
                <w:spacing w:val="-5"/>
                <w:sz w:val="26"/>
                <w:szCs w:val="26"/>
              </w:rPr>
              <w:t xml:space="preserve"> </w:t>
            </w:r>
            <w:r w:rsidRPr="00342ADE">
              <w:rPr>
                <w:rFonts w:asciiTheme="minorHAnsi" w:hAnsiTheme="minorHAnsi"/>
                <w:spacing w:val="-1"/>
                <w:sz w:val="26"/>
                <w:szCs w:val="26"/>
              </w:rPr>
              <w:t>Data</w:t>
            </w:r>
            <w:r w:rsidRPr="00342ADE">
              <w:rPr>
                <w:rFonts w:asciiTheme="minorHAnsi" w:hAnsiTheme="minorHAnsi"/>
                <w:spacing w:val="-6"/>
                <w:sz w:val="26"/>
                <w:szCs w:val="26"/>
              </w:rPr>
              <w:t xml:space="preserve"> </w:t>
            </w:r>
            <w:r w:rsidRPr="00342ADE">
              <w:rPr>
                <w:rFonts w:asciiTheme="minorHAnsi" w:hAnsiTheme="minorHAnsi"/>
                <w:spacing w:val="-1"/>
                <w:sz w:val="26"/>
                <w:szCs w:val="26"/>
              </w:rPr>
              <w:t>Sheet</w:t>
            </w:r>
            <w:r w:rsidR="00D964CD">
              <w:rPr>
                <w:rFonts w:asciiTheme="minorHAnsi" w:hAnsiTheme="minorHAnsi"/>
                <w:spacing w:val="-1"/>
                <w:sz w:val="26"/>
                <w:szCs w:val="26"/>
              </w:rPr>
              <w:t>s</w:t>
            </w:r>
            <w:r w:rsidRPr="00342ADE">
              <w:rPr>
                <w:rFonts w:asciiTheme="minorHAnsi" w:hAnsiTheme="minorHAnsi"/>
                <w:spacing w:val="-6"/>
                <w:sz w:val="26"/>
                <w:szCs w:val="26"/>
              </w:rPr>
              <w:t xml:space="preserve"> </w:t>
            </w:r>
            <w:r w:rsidR="00DC6AC1" w:rsidRPr="00342ADE">
              <w:rPr>
                <w:rFonts w:asciiTheme="minorHAnsi" w:hAnsiTheme="minorHAnsi"/>
                <w:spacing w:val="-1"/>
                <w:sz w:val="26"/>
                <w:szCs w:val="26"/>
              </w:rPr>
              <w:t>(</w:t>
            </w:r>
            <w:r w:rsidRPr="00342ADE">
              <w:rPr>
                <w:rFonts w:asciiTheme="minorHAnsi" w:hAnsiTheme="minorHAnsi"/>
                <w:spacing w:val="-1"/>
                <w:sz w:val="26"/>
                <w:szCs w:val="26"/>
              </w:rPr>
              <w:t>SDS)</w:t>
            </w:r>
            <w:r w:rsidR="00D42719" w:rsidRPr="00342ADE">
              <w:rPr>
                <w:rFonts w:asciiTheme="minorHAnsi" w:hAnsiTheme="minorHAnsi"/>
                <w:spacing w:val="-7"/>
                <w:sz w:val="26"/>
                <w:szCs w:val="26"/>
              </w:rPr>
              <w:t xml:space="preserve"> </w:t>
            </w:r>
            <w:r w:rsidRPr="00342ADE">
              <w:rPr>
                <w:rFonts w:asciiTheme="minorHAnsi" w:hAnsiTheme="minorHAnsi"/>
                <w:spacing w:val="-1"/>
                <w:sz w:val="26"/>
                <w:szCs w:val="26"/>
              </w:rPr>
              <w:t>for</w:t>
            </w:r>
            <w:r w:rsidR="00C747D8" w:rsidRPr="00342ADE">
              <w:rPr>
                <w:rFonts w:asciiTheme="minorHAnsi" w:hAnsiTheme="minorHAnsi"/>
                <w:spacing w:val="-1"/>
                <w:sz w:val="26"/>
                <w:szCs w:val="26"/>
              </w:rPr>
              <w:t xml:space="preserve"> </w:t>
            </w:r>
            <w:r w:rsidR="003A3157">
              <w:rPr>
                <w:rFonts w:asciiTheme="minorHAnsi" w:hAnsiTheme="minorHAnsi"/>
                <w:spacing w:val="-1"/>
                <w:sz w:val="26"/>
                <w:szCs w:val="26"/>
              </w:rPr>
              <w:t>Formalin</w:t>
            </w:r>
            <w:r w:rsidR="00B52711" w:rsidRPr="00342ADE">
              <w:rPr>
                <w:rFonts w:asciiTheme="minorHAnsi" w:hAnsiTheme="minorHAnsi"/>
                <w:spacing w:val="-1"/>
                <w:sz w:val="26"/>
                <w:szCs w:val="26"/>
              </w:rPr>
              <w:t>,</w:t>
            </w:r>
            <w:r w:rsidR="00D964CD">
              <w:rPr>
                <w:rFonts w:asciiTheme="minorHAnsi" w:hAnsiTheme="minorHAnsi"/>
                <w:spacing w:val="-1"/>
                <w:sz w:val="26"/>
                <w:szCs w:val="26"/>
              </w:rPr>
              <w:t xml:space="preserve"> Paraformaldehyde and Formaldehyde</w:t>
            </w:r>
            <w:r w:rsidR="00B52711" w:rsidRPr="00342ADE">
              <w:rPr>
                <w:rFonts w:asciiTheme="minorHAnsi" w:hAnsiTheme="minorHAnsi"/>
                <w:spacing w:val="-1"/>
                <w:sz w:val="26"/>
                <w:szCs w:val="26"/>
              </w:rPr>
              <w:t xml:space="preserve"> </w:t>
            </w:r>
            <w:r w:rsidR="00D4399E" w:rsidRPr="00342ADE">
              <w:rPr>
                <w:rFonts w:asciiTheme="minorHAnsi" w:hAnsiTheme="minorHAnsi"/>
                <w:spacing w:val="-1"/>
                <w:sz w:val="26"/>
                <w:szCs w:val="26"/>
              </w:rPr>
              <w:t>s</w:t>
            </w:r>
            <w:r w:rsidRPr="00342ADE">
              <w:rPr>
                <w:rFonts w:asciiTheme="minorHAnsi" w:hAnsiTheme="minorHAnsi"/>
                <w:sz w:val="26"/>
                <w:szCs w:val="26"/>
              </w:rPr>
              <w:t>pecial</w:t>
            </w:r>
            <w:r w:rsidRPr="00342ADE">
              <w:rPr>
                <w:rFonts w:asciiTheme="minorHAnsi" w:hAnsiTheme="minorHAnsi"/>
                <w:spacing w:val="-6"/>
                <w:sz w:val="26"/>
                <w:szCs w:val="26"/>
              </w:rPr>
              <w:t xml:space="preserve"> </w:t>
            </w:r>
            <w:r w:rsidRPr="00342ADE">
              <w:rPr>
                <w:rFonts w:asciiTheme="minorHAnsi" w:hAnsiTheme="minorHAnsi"/>
                <w:sz w:val="26"/>
                <w:szCs w:val="26"/>
              </w:rPr>
              <w:t>precautions</w:t>
            </w:r>
            <w:r w:rsidRPr="00342ADE">
              <w:rPr>
                <w:rFonts w:asciiTheme="minorHAnsi" w:hAnsiTheme="minorHAnsi"/>
                <w:spacing w:val="-5"/>
                <w:sz w:val="26"/>
                <w:szCs w:val="26"/>
              </w:rPr>
              <w:t xml:space="preserve"> </w:t>
            </w:r>
            <w:r w:rsidRPr="00342ADE">
              <w:rPr>
                <w:rFonts w:asciiTheme="minorHAnsi" w:hAnsiTheme="minorHAnsi"/>
                <w:sz w:val="26"/>
                <w:szCs w:val="26"/>
              </w:rPr>
              <w:t>must</w:t>
            </w:r>
            <w:r w:rsidRPr="00342ADE">
              <w:rPr>
                <w:rFonts w:asciiTheme="minorHAnsi" w:hAnsiTheme="minorHAnsi"/>
                <w:spacing w:val="-6"/>
                <w:sz w:val="26"/>
                <w:szCs w:val="26"/>
              </w:rPr>
              <w:t xml:space="preserve"> </w:t>
            </w:r>
            <w:r w:rsidRPr="00342ADE">
              <w:rPr>
                <w:rFonts w:asciiTheme="minorHAnsi" w:hAnsiTheme="minorHAnsi"/>
                <w:sz w:val="26"/>
                <w:szCs w:val="26"/>
              </w:rPr>
              <w:t>be</w:t>
            </w:r>
            <w:r w:rsidRPr="00342ADE">
              <w:rPr>
                <w:rFonts w:asciiTheme="minorHAnsi" w:hAnsiTheme="minorHAnsi"/>
                <w:spacing w:val="29"/>
                <w:w w:val="99"/>
                <w:sz w:val="26"/>
                <w:szCs w:val="26"/>
              </w:rPr>
              <w:t xml:space="preserve"> </w:t>
            </w:r>
            <w:r w:rsidRPr="00342ADE">
              <w:rPr>
                <w:rFonts w:asciiTheme="minorHAnsi" w:hAnsiTheme="minorHAnsi"/>
                <w:spacing w:val="-1"/>
                <w:sz w:val="26"/>
                <w:szCs w:val="26"/>
              </w:rPr>
              <w:t>taken</w:t>
            </w:r>
            <w:r w:rsidRPr="00342ADE">
              <w:rPr>
                <w:rFonts w:asciiTheme="minorHAnsi" w:hAnsiTheme="minorHAnsi"/>
                <w:spacing w:val="-6"/>
                <w:sz w:val="26"/>
                <w:szCs w:val="26"/>
              </w:rPr>
              <w:t xml:space="preserve"> </w:t>
            </w:r>
            <w:r w:rsidRPr="00342ADE">
              <w:rPr>
                <w:rFonts w:asciiTheme="minorHAnsi" w:hAnsiTheme="minorHAnsi"/>
                <w:spacing w:val="-1"/>
                <w:sz w:val="26"/>
                <w:szCs w:val="26"/>
              </w:rPr>
              <w:t>when</w:t>
            </w:r>
            <w:r w:rsidRPr="00342ADE">
              <w:rPr>
                <w:rFonts w:asciiTheme="minorHAnsi" w:hAnsiTheme="minorHAnsi"/>
                <w:spacing w:val="-5"/>
                <w:sz w:val="26"/>
                <w:szCs w:val="26"/>
              </w:rPr>
              <w:t xml:space="preserve"> </w:t>
            </w:r>
            <w:r w:rsidRPr="00342ADE">
              <w:rPr>
                <w:rFonts w:asciiTheme="minorHAnsi" w:hAnsiTheme="minorHAnsi"/>
                <w:spacing w:val="-1"/>
                <w:sz w:val="26"/>
                <w:szCs w:val="26"/>
              </w:rPr>
              <w:t>working</w:t>
            </w:r>
            <w:r w:rsidRPr="00342ADE">
              <w:rPr>
                <w:rFonts w:asciiTheme="minorHAnsi" w:hAnsiTheme="minorHAnsi"/>
                <w:spacing w:val="-7"/>
                <w:sz w:val="26"/>
                <w:szCs w:val="26"/>
              </w:rPr>
              <w:t xml:space="preserve"> </w:t>
            </w:r>
            <w:r w:rsidRPr="00342ADE">
              <w:rPr>
                <w:rFonts w:asciiTheme="minorHAnsi" w:hAnsiTheme="minorHAnsi"/>
                <w:spacing w:val="-1"/>
                <w:sz w:val="26"/>
                <w:szCs w:val="26"/>
              </w:rPr>
              <w:t>with</w:t>
            </w:r>
            <w:r w:rsidRPr="00342ADE">
              <w:rPr>
                <w:rFonts w:asciiTheme="minorHAnsi" w:hAnsiTheme="minorHAnsi"/>
                <w:spacing w:val="-6"/>
                <w:sz w:val="26"/>
                <w:szCs w:val="26"/>
              </w:rPr>
              <w:t xml:space="preserve"> </w:t>
            </w:r>
            <w:r w:rsidR="00D964CD">
              <w:rPr>
                <w:rFonts w:asciiTheme="minorHAnsi" w:hAnsiTheme="minorHAnsi"/>
                <w:spacing w:val="-1"/>
                <w:sz w:val="26"/>
                <w:szCs w:val="26"/>
              </w:rPr>
              <w:t>these</w:t>
            </w:r>
            <w:r w:rsidRPr="00342ADE">
              <w:rPr>
                <w:rFonts w:asciiTheme="minorHAnsi" w:hAnsiTheme="minorHAnsi"/>
                <w:spacing w:val="-6"/>
                <w:sz w:val="26"/>
                <w:szCs w:val="26"/>
              </w:rPr>
              <w:t xml:space="preserve"> </w:t>
            </w:r>
            <w:r w:rsidR="00E92470" w:rsidRPr="00342ADE">
              <w:rPr>
                <w:rFonts w:asciiTheme="minorHAnsi" w:hAnsiTheme="minorHAnsi"/>
                <w:spacing w:val="-1"/>
                <w:sz w:val="26"/>
                <w:szCs w:val="26"/>
              </w:rPr>
              <w:t>chemical</w:t>
            </w:r>
            <w:r w:rsidR="00D964CD">
              <w:rPr>
                <w:rFonts w:asciiTheme="minorHAnsi" w:hAnsiTheme="minorHAnsi"/>
                <w:spacing w:val="-1"/>
                <w:sz w:val="26"/>
                <w:szCs w:val="26"/>
              </w:rPr>
              <w:t>s</w:t>
            </w:r>
            <w:r w:rsidR="00E92470" w:rsidRPr="00342ADE">
              <w:rPr>
                <w:rFonts w:asciiTheme="minorHAnsi" w:hAnsiTheme="minorHAnsi"/>
                <w:spacing w:val="-1"/>
                <w:sz w:val="26"/>
                <w:szCs w:val="26"/>
              </w:rPr>
              <w:t xml:space="preserve">. </w:t>
            </w:r>
            <w:r w:rsidR="001935CD">
              <w:rPr>
                <w:rFonts w:asciiTheme="minorHAnsi" w:hAnsiTheme="minorHAnsi"/>
                <w:spacing w:val="-1"/>
                <w:sz w:val="26"/>
                <w:szCs w:val="26"/>
              </w:rPr>
              <w:t xml:space="preserve"> </w:t>
            </w:r>
            <w:r w:rsidR="009F71BD" w:rsidRPr="00342ADE">
              <w:rPr>
                <w:rFonts w:asciiTheme="minorHAnsi" w:hAnsiTheme="minorHAnsi"/>
                <w:sz w:val="26"/>
                <w:szCs w:val="26"/>
              </w:rPr>
              <w:t xml:space="preserve">This </w:t>
            </w:r>
            <w:r w:rsidR="00B52711" w:rsidRPr="00342ADE">
              <w:rPr>
                <w:rFonts w:asciiTheme="minorHAnsi" w:hAnsiTheme="minorHAnsi"/>
                <w:sz w:val="26"/>
                <w:szCs w:val="26"/>
              </w:rPr>
              <w:t xml:space="preserve">Standard Operating Procedure (SOP) </w:t>
            </w:r>
            <w:r w:rsidR="009F71BD" w:rsidRPr="00342ADE">
              <w:rPr>
                <w:rFonts w:asciiTheme="minorHAnsi" w:hAnsiTheme="minorHAnsi"/>
                <w:sz w:val="26"/>
                <w:szCs w:val="26"/>
              </w:rPr>
              <w:t xml:space="preserve">briefly describes the use of equipment and supplies maintained </w:t>
            </w:r>
            <w:r w:rsidR="00B52711" w:rsidRPr="00342ADE">
              <w:rPr>
                <w:rFonts w:asciiTheme="minorHAnsi" w:hAnsiTheme="minorHAnsi"/>
                <w:sz w:val="26"/>
                <w:szCs w:val="26"/>
              </w:rPr>
              <w:t xml:space="preserve">in </w:t>
            </w:r>
            <w:r w:rsidR="009F71BD" w:rsidRPr="00342ADE">
              <w:rPr>
                <w:rFonts w:asciiTheme="minorHAnsi" w:hAnsiTheme="minorHAnsi"/>
                <w:sz w:val="26"/>
                <w:szCs w:val="26"/>
              </w:rPr>
              <w:t xml:space="preserve">the </w:t>
            </w:r>
            <w:r w:rsidR="00B52711" w:rsidRPr="00342ADE">
              <w:rPr>
                <w:rFonts w:asciiTheme="minorHAnsi" w:hAnsiTheme="minorHAnsi"/>
                <w:sz w:val="26"/>
                <w:szCs w:val="26"/>
              </w:rPr>
              <w:t>lab/</w:t>
            </w:r>
            <w:r w:rsidR="009F71BD" w:rsidRPr="00342ADE">
              <w:rPr>
                <w:rFonts w:asciiTheme="minorHAnsi" w:hAnsiTheme="minorHAnsi"/>
                <w:sz w:val="26"/>
                <w:szCs w:val="26"/>
              </w:rPr>
              <w:t xml:space="preserve">facility, procedures that must be followed, and the responsibilities of personnel when working in these </w:t>
            </w:r>
            <w:r w:rsidR="00B52711" w:rsidRPr="00342ADE">
              <w:rPr>
                <w:rFonts w:asciiTheme="minorHAnsi" w:hAnsiTheme="minorHAnsi"/>
                <w:sz w:val="26"/>
                <w:szCs w:val="26"/>
              </w:rPr>
              <w:t>labs/</w:t>
            </w:r>
            <w:r w:rsidR="009F71BD" w:rsidRPr="00342ADE">
              <w:rPr>
                <w:rFonts w:asciiTheme="minorHAnsi" w:hAnsiTheme="minorHAnsi"/>
                <w:sz w:val="26"/>
                <w:szCs w:val="26"/>
              </w:rPr>
              <w:t>facilities.</w:t>
            </w:r>
            <w:r w:rsidR="001935CD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9F71BD" w:rsidRPr="00342ADE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CA5974">
              <w:rPr>
                <w:rFonts w:asciiTheme="minorHAnsi" w:hAnsiTheme="minorHAnsi"/>
                <w:sz w:val="26"/>
                <w:szCs w:val="26"/>
              </w:rPr>
              <w:t xml:space="preserve">PI or the designee should </w:t>
            </w:r>
            <w:r w:rsidR="00CA5974">
              <w:rPr>
                <w:rFonts w:asciiTheme="minorHAnsi" w:hAnsiTheme="minorHAnsi"/>
                <w:b/>
                <w:sz w:val="26"/>
                <w:szCs w:val="26"/>
                <w:highlight w:val="yellow"/>
              </w:rPr>
              <w:t>a</w:t>
            </w:r>
            <w:r w:rsidR="00EF2086" w:rsidRPr="00CA5974">
              <w:rPr>
                <w:rFonts w:asciiTheme="minorHAnsi" w:hAnsiTheme="minorHAnsi"/>
                <w:b/>
                <w:sz w:val="26"/>
                <w:szCs w:val="26"/>
                <w:highlight w:val="yellow"/>
              </w:rPr>
              <w:t xml:space="preserve">mend </w:t>
            </w:r>
            <w:r w:rsidR="00CA5974" w:rsidRPr="00CA5974">
              <w:rPr>
                <w:rFonts w:asciiTheme="minorHAnsi" w:hAnsiTheme="minorHAnsi"/>
                <w:b/>
                <w:sz w:val="26"/>
                <w:szCs w:val="26"/>
                <w:highlight w:val="yellow"/>
              </w:rPr>
              <w:t xml:space="preserve">this </w:t>
            </w:r>
            <w:r w:rsidR="004F312B" w:rsidRPr="00CA5974">
              <w:rPr>
                <w:rFonts w:asciiTheme="minorHAnsi" w:hAnsiTheme="minorHAnsi"/>
                <w:b/>
                <w:sz w:val="26"/>
                <w:szCs w:val="26"/>
                <w:highlight w:val="yellow"/>
              </w:rPr>
              <w:t>SOP</w:t>
            </w:r>
            <w:r w:rsidR="00C93955" w:rsidRPr="00CA5974">
              <w:rPr>
                <w:rFonts w:asciiTheme="minorHAnsi" w:hAnsiTheme="minorHAnsi"/>
                <w:b/>
                <w:sz w:val="26"/>
                <w:szCs w:val="26"/>
                <w:highlight w:val="yellow"/>
              </w:rPr>
              <w:t xml:space="preserve"> by entering text in the highlighted </w:t>
            </w:r>
            <w:r w:rsidR="00694360">
              <w:rPr>
                <w:rFonts w:asciiTheme="minorHAnsi" w:hAnsiTheme="minorHAnsi"/>
                <w:b/>
                <w:sz w:val="26"/>
                <w:szCs w:val="26"/>
                <w:highlight w:val="yellow"/>
              </w:rPr>
              <w:t xml:space="preserve">area </w:t>
            </w:r>
            <w:r w:rsidR="00A83497">
              <w:rPr>
                <w:rFonts w:asciiTheme="minorHAnsi" w:hAnsiTheme="minorHAnsi"/>
                <w:b/>
                <w:sz w:val="26"/>
                <w:szCs w:val="26"/>
                <w:highlight w:val="yellow"/>
              </w:rPr>
              <w:t>in yellow</w:t>
            </w:r>
            <w:r w:rsidR="00CA5974" w:rsidRPr="00CA5974">
              <w:rPr>
                <w:rFonts w:asciiTheme="minorHAnsi" w:hAnsiTheme="minorHAnsi"/>
                <w:b/>
                <w:sz w:val="26"/>
                <w:szCs w:val="26"/>
                <w:highlight w:val="yellow"/>
              </w:rPr>
              <w:t xml:space="preserve"> </w:t>
            </w:r>
            <w:r w:rsidR="00A83497">
              <w:rPr>
                <w:rFonts w:asciiTheme="minorHAnsi" w:hAnsiTheme="minorHAnsi"/>
                <w:b/>
                <w:sz w:val="26"/>
                <w:szCs w:val="26"/>
                <w:highlight w:val="yellow"/>
              </w:rPr>
              <w:t xml:space="preserve">to </w:t>
            </w:r>
            <w:r w:rsidR="00C93955" w:rsidRPr="00CA5974">
              <w:rPr>
                <w:rFonts w:asciiTheme="minorHAnsi" w:hAnsiTheme="minorHAnsi"/>
                <w:b/>
                <w:sz w:val="26"/>
                <w:szCs w:val="26"/>
                <w:highlight w:val="yellow"/>
              </w:rPr>
              <w:t>include specifics for your lab</w:t>
            </w:r>
            <w:r w:rsidR="00CA5974">
              <w:rPr>
                <w:rFonts w:asciiTheme="minorHAnsi" w:hAnsiTheme="minorHAnsi"/>
                <w:b/>
                <w:sz w:val="26"/>
                <w:szCs w:val="26"/>
              </w:rPr>
              <w:t xml:space="preserve">. </w:t>
            </w:r>
            <w:r w:rsidR="001935CD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CA5974">
              <w:rPr>
                <w:rFonts w:asciiTheme="minorHAnsi" w:hAnsiTheme="minorHAnsi"/>
                <w:b/>
                <w:sz w:val="26"/>
                <w:szCs w:val="26"/>
              </w:rPr>
              <w:t>Users shall</w:t>
            </w:r>
            <w:r w:rsidR="00EF2086" w:rsidRPr="00342ADE">
              <w:rPr>
                <w:rFonts w:asciiTheme="minorHAnsi" w:hAnsiTheme="minorHAnsi"/>
                <w:sz w:val="26"/>
                <w:szCs w:val="26"/>
              </w:rPr>
              <w:t xml:space="preserve"> not conduct experiments, even pilot studies, which are not described in this approved SOP.  </w:t>
            </w:r>
            <w:r w:rsidR="009F71BD" w:rsidRPr="00342ADE">
              <w:rPr>
                <w:rFonts w:asciiTheme="minorHAnsi" w:hAnsiTheme="minorHAnsi"/>
                <w:sz w:val="26"/>
                <w:szCs w:val="26"/>
              </w:rPr>
              <w:t xml:space="preserve">It is essential that all personnel follow the appropriate procedures outlined in this </w:t>
            </w:r>
            <w:r w:rsidR="00487F3D" w:rsidRPr="00342ADE">
              <w:rPr>
                <w:rFonts w:asciiTheme="minorHAnsi" w:hAnsiTheme="minorHAnsi"/>
                <w:sz w:val="26"/>
                <w:szCs w:val="26"/>
              </w:rPr>
              <w:t>SOP</w:t>
            </w:r>
            <w:r w:rsidR="009F71BD" w:rsidRPr="00342ADE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r w:rsidR="001935CD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0307E" w:rsidRPr="00342ADE">
              <w:rPr>
                <w:rFonts w:asciiTheme="minorHAnsi" w:hAnsiTheme="minorHAnsi"/>
                <w:b/>
                <w:sz w:val="26"/>
                <w:szCs w:val="26"/>
              </w:rPr>
              <w:t>Please provide the SDS associated with this chemical</w:t>
            </w:r>
            <w:r w:rsidR="0020307E">
              <w:rPr>
                <w:rFonts w:asciiTheme="minorHAnsi" w:hAnsiTheme="minorHAnsi"/>
                <w:b/>
                <w:sz w:val="26"/>
                <w:szCs w:val="26"/>
              </w:rPr>
              <w:t xml:space="preserve"> to all lab personnel working with it</w:t>
            </w:r>
            <w:r w:rsidR="0020307E" w:rsidRPr="00342ADE">
              <w:rPr>
                <w:rFonts w:asciiTheme="minorHAnsi" w:hAnsiTheme="minorHAnsi"/>
                <w:b/>
                <w:sz w:val="26"/>
                <w:szCs w:val="26"/>
              </w:rPr>
              <w:t>.</w:t>
            </w:r>
          </w:p>
        </w:tc>
      </w:tr>
      <w:tr w:rsidR="00D42719" w14:paraId="6AB1468A" w14:textId="77777777" w:rsidTr="00B52711">
        <w:trPr>
          <w:trHeight w:val="288"/>
        </w:trPr>
        <w:tc>
          <w:tcPr>
            <w:tcW w:w="109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F2E82D9" w14:textId="77777777" w:rsidR="008C2EBE" w:rsidRPr="00E071F4" w:rsidRDefault="008C2EBE" w:rsidP="000A472A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14:paraId="365EB778" w14:textId="77777777" w:rsidR="00D42719" w:rsidRPr="00342ADE" w:rsidRDefault="00FE4A2B" w:rsidP="0090249A">
            <w:pPr>
              <w:jc w:val="center"/>
              <w:rPr>
                <w:rFonts w:asciiTheme="minorHAnsi" w:hAnsiTheme="minorHAnsi"/>
                <w:b/>
              </w:rPr>
            </w:pPr>
            <w:r w:rsidRPr="00342ADE">
              <w:rPr>
                <w:rFonts w:asciiTheme="minorHAnsi" w:hAnsiTheme="minorHAnsi"/>
                <w:b/>
              </w:rPr>
              <w:t xml:space="preserve">PI </w:t>
            </w:r>
            <w:r w:rsidR="0090249A" w:rsidRPr="00342ADE">
              <w:rPr>
                <w:rFonts w:asciiTheme="minorHAnsi" w:hAnsiTheme="minorHAnsi"/>
                <w:b/>
              </w:rPr>
              <w:t xml:space="preserve"> Information</w:t>
            </w:r>
          </w:p>
        </w:tc>
      </w:tr>
      <w:tr w:rsidR="00FE4A2B" w14:paraId="3E9E2B01" w14:textId="77777777" w:rsidTr="00900604">
        <w:trPr>
          <w:trHeight w:val="432"/>
        </w:trPr>
        <w:tc>
          <w:tcPr>
            <w:tcW w:w="858" w:type="dxa"/>
            <w:gridSpan w:val="2"/>
            <w:shd w:val="clear" w:color="auto" w:fill="auto"/>
            <w:vAlign w:val="center"/>
          </w:tcPr>
          <w:p w14:paraId="2DEC1512" w14:textId="77777777" w:rsidR="00FE4A2B" w:rsidRPr="00342ADE" w:rsidRDefault="00FE4A2B" w:rsidP="000B5B71">
            <w:pPr>
              <w:jc w:val="center"/>
              <w:rPr>
                <w:rFonts w:asciiTheme="minorHAnsi" w:hAnsiTheme="minorHAnsi"/>
                <w:b/>
              </w:rPr>
            </w:pPr>
            <w:r w:rsidRPr="00342ADE">
              <w:rPr>
                <w:rFonts w:asciiTheme="minorHAnsi" w:hAnsiTheme="minorHAnsi"/>
              </w:rPr>
              <w:t>Name:</w:t>
            </w:r>
          </w:p>
        </w:tc>
        <w:tc>
          <w:tcPr>
            <w:tcW w:w="10042" w:type="dxa"/>
            <w:shd w:val="clear" w:color="auto" w:fill="auto"/>
          </w:tcPr>
          <w:p w14:paraId="54F10D75" w14:textId="77777777" w:rsidR="00FE4A2B" w:rsidRPr="00342ADE" w:rsidRDefault="00FE4A2B" w:rsidP="000B5B7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12FCA" w14:paraId="6F75FEB2" w14:textId="77777777" w:rsidTr="00900604">
        <w:trPr>
          <w:trHeight w:val="467"/>
        </w:trPr>
        <w:tc>
          <w:tcPr>
            <w:tcW w:w="858" w:type="dxa"/>
            <w:gridSpan w:val="2"/>
            <w:shd w:val="clear" w:color="auto" w:fill="auto"/>
            <w:vAlign w:val="center"/>
          </w:tcPr>
          <w:p w14:paraId="54E4959C" w14:textId="77777777" w:rsidR="00E12FCA" w:rsidRPr="00342ADE" w:rsidRDefault="00342ADE" w:rsidP="000B5B71">
            <w:pPr>
              <w:jc w:val="center"/>
              <w:rPr>
                <w:rFonts w:asciiTheme="minorHAnsi" w:hAnsiTheme="minorHAnsi"/>
              </w:rPr>
            </w:pPr>
            <w:r w:rsidRPr="00342ADE">
              <w:rPr>
                <w:rFonts w:asciiTheme="minorHAnsi" w:hAnsiTheme="minorHAnsi"/>
              </w:rPr>
              <w:t>Dept.</w:t>
            </w:r>
            <w:r w:rsidR="00E12FCA" w:rsidRPr="00342ADE">
              <w:rPr>
                <w:rFonts w:asciiTheme="minorHAnsi" w:hAnsiTheme="minorHAnsi"/>
              </w:rPr>
              <w:t>:</w:t>
            </w:r>
          </w:p>
        </w:tc>
        <w:tc>
          <w:tcPr>
            <w:tcW w:w="10042" w:type="dxa"/>
            <w:shd w:val="clear" w:color="auto" w:fill="auto"/>
          </w:tcPr>
          <w:p w14:paraId="604C701D" w14:textId="77777777" w:rsidR="00E12FCA" w:rsidRPr="00342ADE" w:rsidRDefault="00E12FCA" w:rsidP="000B5B7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E4A2B" w14:paraId="10241420" w14:textId="77777777" w:rsidTr="00900604">
        <w:trPr>
          <w:trHeight w:val="440"/>
        </w:trPr>
        <w:tc>
          <w:tcPr>
            <w:tcW w:w="858" w:type="dxa"/>
            <w:gridSpan w:val="2"/>
            <w:shd w:val="clear" w:color="auto" w:fill="auto"/>
            <w:vAlign w:val="center"/>
          </w:tcPr>
          <w:p w14:paraId="1CB8DDAA" w14:textId="77777777" w:rsidR="00FE4A2B" w:rsidRPr="00342ADE" w:rsidRDefault="00E12FCA" w:rsidP="000B5B71">
            <w:pPr>
              <w:jc w:val="center"/>
              <w:rPr>
                <w:rFonts w:asciiTheme="minorHAnsi" w:hAnsiTheme="minorHAnsi"/>
                <w:b/>
              </w:rPr>
            </w:pPr>
            <w:r w:rsidRPr="00342ADE">
              <w:rPr>
                <w:rFonts w:asciiTheme="minorHAnsi" w:hAnsiTheme="minorHAnsi"/>
              </w:rPr>
              <w:t>PS</w:t>
            </w:r>
            <w:r w:rsidR="00334ABD" w:rsidRPr="00342ADE">
              <w:rPr>
                <w:rFonts w:asciiTheme="minorHAnsi" w:hAnsiTheme="minorHAnsi"/>
              </w:rPr>
              <w:t xml:space="preserve"> </w:t>
            </w:r>
            <w:r w:rsidRPr="00342ADE">
              <w:rPr>
                <w:rFonts w:asciiTheme="minorHAnsi" w:hAnsiTheme="minorHAnsi"/>
              </w:rPr>
              <w:t>ID</w:t>
            </w:r>
            <w:r w:rsidR="00FE4A2B" w:rsidRPr="00342ADE">
              <w:rPr>
                <w:rFonts w:asciiTheme="minorHAnsi" w:hAnsiTheme="minorHAnsi"/>
              </w:rPr>
              <w:t>:</w:t>
            </w:r>
          </w:p>
        </w:tc>
        <w:tc>
          <w:tcPr>
            <w:tcW w:w="10042" w:type="dxa"/>
            <w:shd w:val="clear" w:color="auto" w:fill="auto"/>
          </w:tcPr>
          <w:p w14:paraId="7B1C84EB" w14:textId="77777777" w:rsidR="00FE4A2B" w:rsidRPr="00342ADE" w:rsidRDefault="00FE4A2B" w:rsidP="000B5B7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E4A2B" w14:paraId="0B54B1CA" w14:textId="77777777" w:rsidTr="00900604">
        <w:trPr>
          <w:trHeight w:val="432"/>
        </w:trPr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4C0B4" w14:textId="77777777" w:rsidR="00FE4A2B" w:rsidRPr="00342ADE" w:rsidRDefault="00FE4A2B" w:rsidP="000B5B71">
            <w:pPr>
              <w:jc w:val="center"/>
              <w:rPr>
                <w:rFonts w:asciiTheme="minorHAnsi" w:hAnsiTheme="minorHAnsi"/>
                <w:b/>
              </w:rPr>
            </w:pPr>
            <w:r w:rsidRPr="00342ADE">
              <w:rPr>
                <w:rFonts w:asciiTheme="minorHAnsi" w:hAnsiTheme="minorHAnsi"/>
              </w:rPr>
              <w:t>Date:</w:t>
            </w:r>
          </w:p>
        </w:tc>
        <w:tc>
          <w:tcPr>
            <w:tcW w:w="10042" w:type="dxa"/>
            <w:tcBorders>
              <w:bottom w:val="single" w:sz="4" w:space="0" w:color="auto"/>
            </w:tcBorders>
            <w:shd w:val="clear" w:color="auto" w:fill="auto"/>
          </w:tcPr>
          <w:p w14:paraId="44019241" w14:textId="77777777" w:rsidR="00FE4A2B" w:rsidRPr="00342ADE" w:rsidRDefault="00FE4A2B" w:rsidP="000B5B7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E4A2B" w14:paraId="57FC211E" w14:textId="77777777" w:rsidTr="001A41A4">
        <w:trPr>
          <w:trHeight w:val="458"/>
        </w:trPr>
        <w:tc>
          <w:tcPr>
            <w:tcW w:w="109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35549E" w14:textId="77777777" w:rsidR="007C0111" w:rsidRPr="00E071F4" w:rsidRDefault="007C0111" w:rsidP="00353CC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33503" w:rsidRPr="00342ADE" w14:paraId="5AD930D7" w14:textId="77777777" w:rsidTr="001A41A4">
        <w:trPr>
          <w:trHeight w:val="332"/>
        </w:trPr>
        <w:tc>
          <w:tcPr>
            <w:tcW w:w="10900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14:paraId="7E8F4F11" w14:textId="77777777" w:rsidR="00333503" w:rsidRPr="00342ADE" w:rsidRDefault="00D25D80" w:rsidP="0090249A">
            <w:pPr>
              <w:ind w:left="11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b/>
                <w:color w:val="FFFFFF" w:themeColor="background1"/>
              </w:rPr>
              <w:t xml:space="preserve">1. </w:t>
            </w:r>
            <w:r w:rsidR="0090249A" w:rsidRPr="001A41A4">
              <w:rPr>
                <w:rFonts w:asciiTheme="minorHAnsi" w:hAnsiTheme="minorHAnsi" w:cs="Times New Roman"/>
                <w:b/>
                <w:color w:val="FFFFFF" w:themeColor="background1"/>
              </w:rPr>
              <w:t>PI Responsibilities</w:t>
            </w:r>
            <w:r w:rsidR="0090249A" w:rsidRPr="001A41A4">
              <w:rPr>
                <w:rFonts w:asciiTheme="minorHAnsi" w:hAnsiTheme="minorHAnsi" w:cs="Times New Roman"/>
                <w:b/>
                <w:color w:val="FFFFFF" w:themeColor="background1"/>
                <w:spacing w:val="-1"/>
              </w:rPr>
              <w:t xml:space="preserve"> (</w:t>
            </w:r>
            <w:r w:rsidR="0090249A" w:rsidRPr="001A41A4">
              <w:rPr>
                <w:rFonts w:asciiTheme="minorHAnsi" w:hAnsiTheme="minorHAnsi" w:cs="Times New Roman"/>
                <w:b/>
                <w:color w:val="FFFFFF" w:themeColor="background1"/>
                <w:spacing w:val="-1"/>
                <w:szCs w:val="24"/>
              </w:rPr>
              <w:t xml:space="preserve">Please click the Check Box on every shaded section header.)   </w:t>
            </w:r>
          </w:p>
        </w:tc>
      </w:tr>
      <w:tr w:rsidR="00F9254E" w:rsidRPr="00342ADE" w14:paraId="0D53E30D" w14:textId="77777777" w:rsidTr="00E92470">
        <w:trPr>
          <w:trHeight w:val="720"/>
        </w:trPr>
        <w:sdt>
          <w:sdtPr>
            <w:rPr>
              <w:rFonts w:asciiTheme="minorHAnsi" w:hAnsiTheme="minorHAnsi" w:cs="Times New Roman"/>
              <w:szCs w:val="24"/>
            </w:rPr>
            <w:id w:val="-96188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right w:val="single" w:sz="4" w:space="0" w:color="auto"/>
                </w:tcBorders>
                <w:shd w:val="clear" w:color="auto" w:fill="auto"/>
                <w:vAlign w:val="bottom"/>
              </w:tcPr>
              <w:p w14:paraId="59339713" w14:textId="77777777" w:rsidR="00F9254E" w:rsidRPr="00342ADE" w:rsidRDefault="00756B2C" w:rsidP="00F9254E">
                <w:pPr>
                  <w:jc w:val="center"/>
                  <w:rPr>
                    <w:rFonts w:asciiTheme="minorHAnsi" w:hAnsiTheme="minorHAnsi"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03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B378E1E" w14:textId="77777777" w:rsidR="00F9254E" w:rsidRPr="00342ADE" w:rsidRDefault="00E92470" w:rsidP="00353CCF">
            <w:pPr>
              <w:rPr>
                <w:rFonts w:asciiTheme="minorHAnsi" w:hAnsiTheme="minorHAnsi"/>
              </w:rPr>
            </w:pPr>
            <w:r w:rsidRPr="00342ADE">
              <w:rPr>
                <w:rFonts w:asciiTheme="minorHAnsi" w:eastAsiaTheme="minorEastAsia" w:hAnsiTheme="minorHAnsi" w:cs="Cambria"/>
                <w:sz w:val="22"/>
              </w:rPr>
              <w:t>The</w:t>
            </w:r>
            <w:r w:rsidRPr="00342ADE">
              <w:rPr>
                <w:rFonts w:asciiTheme="minorHAnsi" w:eastAsiaTheme="minorEastAsia" w:hAnsiTheme="minorHAnsi" w:cs="Cambria"/>
                <w:spacing w:val="-1"/>
                <w:sz w:val="22"/>
              </w:rPr>
              <w:t xml:space="preserve"> PI </w:t>
            </w:r>
            <w:r w:rsidRPr="00342ADE">
              <w:rPr>
                <w:rFonts w:asciiTheme="minorHAnsi" w:eastAsiaTheme="minorEastAsia" w:hAnsiTheme="minorHAnsi" w:cs="Cambria"/>
                <w:sz w:val="22"/>
              </w:rPr>
              <w:t xml:space="preserve">is </w:t>
            </w:r>
            <w:r w:rsidRPr="00342ADE">
              <w:rPr>
                <w:rFonts w:asciiTheme="minorHAnsi" w:eastAsiaTheme="minorEastAsia" w:hAnsiTheme="minorHAnsi" w:cs="Cambria"/>
                <w:spacing w:val="-1"/>
                <w:sz w:val="22"/>
              </w:rPr>
              <w:t>responsible for training</w:t>
            </w:r>
            <w:r w:rsidRPr="00342ADE">
              <w:rPr>
                <w:rFonts w:asciiTheme="minorHAnsi" w:eastAsiaTheme="minorEastAsia" w:hAnsiTheme="minorHAnsi" w:cs="Cambria"/>
                <w:spacing w:val="-2"/>
                <w:sz w:val="22"/>
              </w:rPr>
              <w:t xml:space="preserve"> students/</w:t>
            </w:r>
            <w:r w:rsidRPr="00342ADE">
              <w:rPr>
                <w:rFonts w:asciiTheme="minorHAnsi" w:eastAsiaTheme="minorEastAsia" w:hAnsiTheme="minorHAnsi" w:cs="Cambria"/>
                <w:spacing w:val="-1"/>
                <w:sz w:val="22"/>
              </w:rPr>
              <w:t>employees using</w:t>
            </w:r>
            <w:r w:rsidRPr="00342ADE">
              <w:rPr>
                <w:rFonts w:asciiTheme="minorHAnsi" w:eastAsiaTheme="minorEastAsia" w:hAnsiTheme="minorHAnsi" w:cs="Cambria"/>
                <w:sz w:val="22"/>
              </w:rPr>
              <w:t xml:space="preserve"> </w:t>
            </w:r>
            <w:r w:rsidR="003A3157">
              <w:rPr>
                <w:rFonts w:asciiTheme="minorHAnsi" w:eastAsiaTheme="minorEastAsia" w:hAnsiTheme="minorHAnsi" w:cs="Cambria"/>
                <w:spacing w:val="-3"/>
                <w:sz w:val="22"/>
              </w:rPr>
              <w:t>Formalin</w:t>
            </w:r>
            <w:r w:rsidR="00BD6274">
              <w:rPr>
                <w:rFonts w:asciiTheme="minorHAnsi" w:eastAsiaTheme="minorEastAsia" w:hAnsiTheme="minorHAnsi" w:cs="Cambria"/>
                <w:spacing w:val="-3"/>
                <w:sz w:val="22"/>
              </w:rPr>
              <w:t>, Paraformaldehyde or Formaldehyde</w:t>
            </w:r>
            <w:r w:rsidRPr="00342ADE">
              <w:rPr>
                <w:rFonts w:asciiTheme="minorHAnsi" w:eastAsiaTheme="minorEastAsia" w:hAnsiTheme="minorHAnsi" w:cs="Cambria"/>
                <w:spacing w:val="-1"/>
                <w:sz w:val="22"/>
              </w:rPr>
              <w:t xml:space="preserve">. </w:t>
            </w:r>
            <w:r w:rsidR="00353CCF">
              <w:rPr>
                <w:rFonts w:asciiTheme="minorHAnsi" w:eastAsiaTheme="minorEastAsia" w:hAnsiTheme="minorHAnsi" w:cs="Cambria"/>
                <w:spacing w:val="-1"/>
                <w:sz w:val="22"/>
              </w:rPr>
              <w:t xml:space="preserve"> T</w:t>
            </w:r>
            <w:r w:rsidRPr="00342ADE">
              <w:rPr>
                <w:rFonts w:asciiTheme="minorHAnsi" w:eastAsiaTheme="minorEastAsia" w:hAnsiTheme="minorHAnsi" w:cs="Cambria"/>
                <w:spacing w:val="-1"/>
                <w:sz w:val="22"/>
              </w:rPr>
              <w:t>raining</w:t>
            </w:r>
            <w:r w:rsidRPr="00342ADE">
              <w:rPr>
                <w:rFonts w:asciiTheme="minorHAnsi" w:eastAsiaTheme="minorEastAsia" w:hAnsiTheme="minorHAnsi" w:cs="Cambria"/>
                <w:spacing w:val="-2"/>
                <w:sz w:val="22"/>
              </w:rPr>
              <w:t xml:space="preserve"> </w:t>
            </w:r>
            <w:r w:rsidRPr="00342ADE">
              <w:rPr>
                <w:rFonts w:asciiTheme="minorHAnsi" w:eastAsiaTheme="minorEastAsia" w:hAnsiTheme="minorHAnsi" w:cs="Cambria"/>
                <w:spacing w:val="-1"/>
                <w:sz w:val="22"/>
              </w:rPr>
              <w:t xml:space="preserve">should include </w:t>
            </w:r>
            <w:r w:rsidRPr="00342ADE">
              <w:rPr>
                <w:rFonts w:asciiTheme="minorHAnsi" w:eastAsiaTheme="minorEastAsia" w:hAnsiTheme="minorHAnsi" w:cs="Cambria"/>
                <w:sz w:val="22"/>
              </w:rPr>
              <w:t>a</w:t>
            </w:r>
            <w:r w:rsidRPr="00342ADE">
              <w:rPr>
                <w:rFonts w:asciiTheme="minorHAnsi" w:eastAsiaTheme="minorEastAsia" w:hAnsiTheme="minorHAnsi" w:cs="Cambria"/>
                <w:spacing w:val="-1"/>
                <w:sz w:val="22"/>
              </w:rPr>
              <w:t xml:space="preserve"> discussion</w:t>
            </w:r>
            <w:r w:rsidRPr="00342ADE">
              <w:rPr>
                <w:rFonts w:asciiTheme="minorHAnsi" w:eastAsiaTheme="minorEastAsia" w:hAnsiTheme="minorHAnsi" w:cs="Cambria"/>
                <w:spacing w:val="-2"/>
                <w:sz w:val="22"/>
              </w:rPr>
              <w:t xml:space="preserve"> </w:t>
            </w:r>
            <w:r w:rsidRPr="00342ADE">
              <w:rPr>
                <w:rFonts w:asciiTheme="minorHAnsi" w:eastAsiaTheme="minorEastAsia" w:hAnsiTheme="minorHAnsi" w:cs="Cambria"/>
                <w:sz w:val="22"/>
              </w:rPr>
              <w:t>of</w:t>
            </w:r>
            <w:r w:rsidRPr="00342ADE">
              <w:rPr>
                <w:rFonts w:asciiTheme="minorHAnsi" w:eastAsiaTheme="minorEastAsia" w:hAnsiTheme="minorHAnsi" w:cs="Cambria"/>
                <w:spacing w:val="-1"/>
                <w:sz w:val="22"/>
              </w:rPr>
              <w:t xml:space="preserve"> the known</w:t>
            </w:r>
            <w:r w:rsidRPr="00342ADE">
              <w:rPr>
                <w:rFonts w:asciiTheme="minorHAnsi" w:eastAsiaTheme="minorEastAsia" w:hAnsiTheme="minorHAnsi" w:cs="Cambria"/>
                <w:spacing w:val="-2"/>
                <w:sz w:val="22"/>
              </w:rPr>
              <w:t xml:space="preserve"> </w:t>
            </w:r>
            <w:r w:rsidR="00353CCF">
              <w:rPr>
                <w:rFonts w:asciiTheme="minorHAnsi" w:eastAsiaTheme="minorEastAsia" w:hAnsiTheme="minorHAnsi" w:cs="Cambria"/>
                <w:spacing w:val="-2"/>
                <w:sz w:val="22"/>
              </w:rPr>
              <w:t xml:space="preserve">&amp; </w:t>
            </w:r>
            <w:r w:rsidRPr="00342ADE">
              <w:rPr>
                <w:rFonts w:asciiTheme="minorHAnsi" w:eastAsiaTheme="minorEastAsia" w:hAnsiTheme="minorHAnsi" w:cs="Cambria"/>
                <w:spacing w:val="-1"/>
                <w:sz w:val="22"/>
              </w:rPr>
              <w:t>potential hazards</w:t>
            </w:r>
            <w:r w:rsidRPr="00342ADE">
              <w:rPr>
                <w:rFonts w:asciiTheme="minorHAnsi" w:eastAsiaTheme="minorEastAsia" w:hAnsiTheme="minorHAnsi" w:cs="Cambria"/>
                <w:spacing w:val="-2"/>
                <w:sz w:val="22"/>
              </w:rPr>
              <w:t xml:space="preserve"> </w:t>
            </w:r>
            <w:r w:rsidRPr="00342ADE">
              <w:rPr>
                <w:rFonts w:asciiTheme="minorHAnsi" w:eastAsiaTheme="minorEastAsia" w:hAnsiTheme="minorHAnsi" w:cs="Cambria"/>
                <w:spacing w:val="-1"/>
                <w:sz w:val="22"/>
              </w:rPr>
              <w:t xml:space="preserve">and </w:t>
            </w:r>
            <w:r w:rsidRPr="00342ADE">
              <w:rPr>
                <w:rFonts w:asciiTheme="minorHAnsi" w:eastAsiaTheme="minorEastAsia" w:hAnsiTheme="minorHAnsi" w:cs="Cambria"/>
                <w:sz w:val="22"/>
              </w:rPr>
              <w:t>an</w:t>
            </w:r>
            <w:r w:rsidRPr="00342ADE">
              <w:rPr>
                <w:rFonts w:asciiTheme="minorHAnsi" w:eastAsiaTheme="minorEastAsia" w:hAnsiTheme="minorHAnsi" w:cs="Cambria"/>
                <w:spacing w:val="-2"/>
                <w:sz w:val="22"/>
              </w:rPr>
              <w:t xml:space="preserve"> </w:t>
            </w:r>
            <w:r w:rsidRPr="00342ADE">
              <w:rPr>
                <w:rFonts w:asciiTheme="minorHAnsi" w:eastAsiaTheme="minorEastAsia" w:hAnsiTheme="minorHAnsi" w:cs="Cambria"/>
                <w:spacing w:val="-1"/>
                <w:sz w:val="22"/>
              </w:rPr>
              <w:t>explanation</w:t>
            </w:r>
            <w:r w:rsidRPr="00342ADE">
              <w:rPr>
                <w:rFonts w:asciiTheme="minorHAnsi" w:eastAsiaTheme="minorEastAsia" w:hAnsiTheme="minorHAnsi" w:cs="Cambria"/>
                <w:spacing w:val="46"/>
                <w:sz w:val="22"/>
              </w:rPr>
              <w:t xml:space="preserve"> </w:t>
            </w:r>
            <w:r w:rsidRPr="00342ADE">
              <w:rPr>
                <w:rFonts w:asciiTheme="minorHAnsi" w:eastAsiaTheme="minorEastAsia" w:hAnsiTheme="minorHAnsi" w:cs="Cambria"/>
                <w:sz w:val="22"/>
              </w:rPr>
              <w:t>of</w:t>
            </w:r>
            <w:r w:rsidRPr="00342ADE">
              <w:rPr>
                <w:rFonts w:asciiTheme="minorHAnsi" w:eastAsiaTheme="minorEastAsia" w:hAnsiTheme="minorHAnsi" w:cs="Cambria"/>
                <w:spacing w:val="-1"/>
                <w:sz w:val="22"/>
              </w:rPr>
              <w:t xml:space="preserve"> the relevant policies, techniques</w:t>
            </w:r>
            <w:r w:rsidRPr="00342ADE">
              <w:rPr>
                <w:rFonts w:asciiTheme="minorHAnsi" w:eastAsiaTheme="minorEastAsia" w:hAnsiTheme="minorHAnsi" w:cs="Cambria"/>
                <w:spacing w:val="-2"/>
                <w:sz w:val="22"/>
              </w:rPr>
              <w:t xml:space="preserve"> </w:t>
            </w:r>
            <w:r w:rsidR="00353CCF">
              <w:rPr>
                <w:rFonts w:asciiTheme="minorHAnsi" w:eastAsiaTheme="minorEastAsia" w:hAnsiTheme="minorHAnsi" w:cs="Cambria"/>
                <w:spacing w:val="-2"/>
                <w:sz w:val="22"/>
              </w:rPr>
              <w:t xml:space="preserve">&amp; </w:t>
            </w:r>
            <w:r w:rsidRPr="00342ADE">
              <w:rPr>
                <w:rFonts w:asciiTheme="minorHAnsi" w:eastAsiaTheme="minorEastAsia" w:hAnsiTheme="minorHAnsi" w:cs="Cambria"/>
                <w:spacing w:val="-1"/>
                <w:sz w:val="22"/>
              </w:rPr>
              <w:t>procedures</w:t>
            </w:r>
            <w:r w:rsidRPr="00342ADE">
              <w:rPr>
                <w:rFonts w:asciiTheme="minorHAnsi" w:eastAsiaTheme="minorEastAsia" w:hAnsiTheme="minorHAnsi" w:cs="Cambria"/>
                <w:sz w:val="22"/>
              </w:rPr>
              <w:t xml:space="preserve"> </w:t>
            </w:r>
            <w:r w:rsidR="00353CCF">
              <w:rPr>
                <w:rFonts w:asciiTheme="minorHAnsi" w:eastAsiaTheme="minorEastAsia" w:hAnsiTheme="minorHAnsi" w:cs="Cambria"/>
                <w:sz w:val="22"/>
              </w:rPr>
              <w:t xml:space="preserve">to include </w:t>
            </w:r>
            <w:r w:rsidRPr="00342ADE">
              <w:rPr>
                <w:rFonts w:asciiTheme="minorHAnsi" w:eastAsiaTheme="minorEastAsia" w:hAnsiTheme="minorHAnsi" w:cs="Cambria"/>
                <w:spacing w:val="-1"/>
                <w:sz w:val="22"/>
              </w:rPr>
              <w:t xml:space="preserve">the proper use </w:t>
            </w:r>
            <w:r w:rsidRPr="00342ADE">
              <w:rPr>
                <w:rFonts w:asciiTheme="minorHAnsi" w:eastAsiaTheme="minorEastAsia" w:hAnsiTheme="minorHAnsi" w:cs="Cambria"/>
                <w:sz w:val="22"/>
              </w:rPr>
              <w:t>of</w:t>
            </w:r>
            <w:r w:rsidRPr="00342ADE">
              <w:rPr>
                <w:rFonts w:asciiTheme="minorHAnsi" w:eastAsiaTheme="minorEastAsia" w:hAnsiTheme="minorHAnsi" w:cs="Cambria"/>
                <w:spacing w:val="-1"/>
                <w:sz w:val="22"/>
              </w:rPr>
              <w:t xml:space="preserve"> personal protective equipment and containment equipment.</w:t>
            </w:r>
          </w:p>
        </w:tc>
      </w:tr>
      <w:tr w:rsidR="00F9254E" w:rsidRPr="00342ADE" w14:paraId="4A9AADA9" w14:textId="77777777" w:rsidTr="00334ABD">
        <w:trPr>
          <w:trHeight w:val="576"/>
        </w:trPr>
        <w:sdt>
          <w:sdtPr>
            <w:rPr>
              <w:rFonts w:asciiTheme="minorHAnsi" w:eastAsiaTheme="minorEastAsia" w:hAnsiTheme="minorHAnsi" w:cs="Times New Roman"/>
              <w:spacing w:val="-2"/>
              <w:szCs w:val="24"/>
            </w:rPr>
            <w:id w:val="47218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63A2E81" w14:textId="77777777" w:rsidR="00F9254E" w:rsidRPr="00342ADE" w:rsidRDefault="0090249A" w:rsidP="00F925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jc w:val="center"/>
                  <w:rPr>
                    <w:rFonts w:asciiTheme="minorHAnsi" w:eastAsiaTheme="minorEastAsia" w:hAnsiTheme="minorHAnsi" w:cs="Times New Roman"/>
                    <w:spacing w:val="-2"/>
                    <w:szCs w:val="24"/>
                  </w:rPr>
                </w:pPr>
                <w:r w:rsidRPr="00342ADE">
                  <w:rPr>
                    <w:rFonts w:ascii="MS Gothic" w:eastAsia="MS Gothic" w:hAnsi="MS Gothic" w:cs="MS Gothic" w:hint="eastAsia"/>
                    <w:spacing w:val="-2"/>
                    <w:szCs w:val="24"/>
                  </w:rPr>
                  <w:t>☐</w:t>
                </w:r>
              </w:p>
            </w:tc>
          </w:sdtContent>
        </w:sdt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170153" w14:textId="77777777" w:rsidR="00F9254E" w:rsidRPr="00342ADE" w:rsidRDefault="00E92470" w:rsidP="00E9247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="Cambria"/>
                <w:spacing w:val="-1"/>
                <w:sz w:val="22"/>
              </w:rPr>
            </w:pPr>
            <w:r w:rsidRPr="00342ADE">
              <w:rPr>
                <w:rFonts w:asciiTheme="minorHAnsi" w:eastAsiaTheme="minorEastAsia" w:hAnsiTheme="minorHAnsi" w:cs="Cambria"/>
                <w:spacing w:val="-1"/>
                <w:sz w:val="22"/>
              </w:rPr>
              <w:t>Students/e</w:t>
            </w:r>
            <w:r w:rsidR="00F9254E" w:rsidRPr="00342ADE">
              <w:rPr>
                <w:rFonts w:asciiTheme="minorHAnsi" w:eastAsiaTheme="minorEastAsia" w:hAnsiTheme="minorHAnsi" w:cs="Cambria"/>
                <w:spacing w:val="-1"/>
                <w:sz w:val="22"/>
              </w:rPr>
              <w:t>mployees</w:t>
            </w:r>
            <w:r w:rsidR="00F9254E" w:rsidRPr="00342ADE">
              <w:rPr>
                <w:rFonts w:asciiTheme="minorHAnsi" w:eastAsiaTheme="minorEastAsia" w:hAnsiTheme="minorHAnsi" w:cs="Cambria"/>
                <w:spacing w:val="-2"/>
                <w:sz w:val="22"/>
              </w:rPr>
              <w:t xml:space="preserve"> </w:t>
            </w:r>
            <w:r w:rsidR="00F9254E" w:rsidRPr="00342ADE">
              <w:rPr>
                <w:rFonts w:asciiTheme="minorHAnsi" w:eastAsiaTheme="minorEastAsia" w:hAnsiTheme="minorHAnsi" w:cs="Cambria"/>
                <w:spacing w:val="-1"/>
                <w:sz w:val="22"/>
              </w:rPr>
              <w:t xml:space="preserve">should be </w:t>
            </w:r>
            <w:r w:rsidR="00F9254E" w:rsidRPr="00342ADE">
              <w:rPr>
                <w:rFonts w:asciiTheme="minorHAnsi" w:eastAsiaTheme="minorEastAsia" w:hAnsiTheme="minorHAnsi" w:cs="Cambria"/>
                <w:spacing w:val="-2"/>
                <w:sz w:val="22"/>
              </w:rPr>
              <w:t>trained</w:t>
            </w:r>
            <w:r w:rsidR="00F9254E" w:rsidRPr="00342ADE">
              <w:rPr>
                <w:rFonts w:asciiTheme="minorHAnsi" w:eastAsiaTheme="minorEastAsia" w:hAnsiTheme="minorHAnsi" w:cs="Cambria"/>
                <w:spacing w:val="-1"/>
                <w:sz w:val="22"/>
              </w:rPr>
              <w:t xml:space="preserve"> initially</w:t>
            </w:r>
            <w:r w:rsidR="00F9254E" w:rsidRPr="00342ADE">
              <w:rPr>
                <w:rFonts w:asciiTheme="minorHAnsi" w:eastAsiaTheme="minorEastAsia" w:hAnsiTheme="minorHAnsi" w:cs="Cambria"/>
                <w:spacing w:val="-2"/>
                <w:sz w:val="22"/>
              </w:rPr>
              <w:t xml:space="preserve"> </w:t>
            </w:r>
            <w:r w:rsidR="00F9254E" w:rsidRPr="00342ADE">
              <w:rPr>
                <w:rFonts w:asciiTheme="minorHAnsi" w:eastAsiaTheme="minorEastAsia" w:hAnsiTheme="minorHAnsi" w:cs="Cambria"/>
                <w:spacing w:val="-1"/>
                <w:sz w:val="22"/>
              </w:rPr>
              <w:t>and then</w:t>
            </w:r>
            <w:r w:rsidR="00F9254E" w:rsidRPr="00342ADE">
              <w:rPr>
                <w:rFonts w:asciiTheme="minorHAnsi" w:eastAsiaTheme="minorEastAsia" w:hAnsiTheme="minorHAnsi" w:cs="Cambria"/>
                <w:spacing w:val="-2"/>
                <w:sz w:val="22"/>
              </w:rPr>
              <w:t xml:space="preserve"> </w:t>
            </w:r>
            <w:r w:rsidR="00F9254E" w:rsidRPr="00342ADE">
              <w:rPr>
                <w:rFonts w:asciiTheme="minorHAnsi" w:eastAsiaTheme="minorEastAsia" w:hAnsiTheme="minorHAnsi" w:cs="Cambria"/>
                <w:spacing w:val="-1"/>
                <w:sz w:val="22"/>
              </w:rPr>
              <w:t>annually</w:t>
            </w:r>
            <w:r w:rsidR="00F9254E" w:rsidRPr="00342ADE">
              <w:rPr>
                <w:rFonts w:asciiTheme="minorHAnsi" w:eastAsiaTheme="minorEastAsia" w:hAnsiTheme="minorHAnsi" w:cs="Cambria"/>
                <w:spacing w:val="-2"/>
                <w:sz w:val="22"/>
              </w:rPr>
              <w:t xml:space="preserve"> </w:t>
            </w:r>
            <w:r w:rsidR="00F9254E" w:rsidRPr="00342ADE">
              <w:rPr>
                <w:rFonts w:asciiTheme="minorHAnsi" w:eastAsiaTheme="minorEastAsia" w:hAnsiTheme="minorHAnsi" w:cs="Cambria"/>
                <w:spacing w:val="-1"/>
                <w:sz w:val="22"/>
              </w:rPr>
              <w:t xml:space="preserve">thereafter.  </w:t>
            </w:r>
            <w:r w:rsidR="00F9254E" w:rsidRPr="00342ADE">
              <w:rPr>
                <w:rFonts w:asciiTheme="minorHAnsi" w:eastAsiaTheme="minorEastAsia" w:hAnsiTheme="minorHAnsi" w:cs="Cambria"/>
                <w:sz w:val="22"/>
              </w:rPr>
              <w:t>Their k</w:t>
            </w:r>
            <w:r w:rsidR="00F9254E" w:rsidRPr="00342ADE">
              <w:rPr>
                <w:rFonts w:asciiTheme="minorHAnsi" w:eastAsiaTheme="minorEastAsia" w:hAnsiTheme="minorHAnsi" w:cs="Cambria"/>
                <w:spacing w:val="-1"/>
                <w:sz w:val="22"/>
              </w:rPr>
              <w:t>nowledge, competence</w:t>
            </w:r>
            <w:r w:rsidR="00F9254E" w:rsidRPr="00342ADE">
              <w:rPr>
                <w:rFonts w:asciiTheme="minorHAnsi" w:eastAsiaTheme="minorEastAsia" w:hAnsiTheme="minorHAnsi" w:cs="Cambria"/>
                <w:spacing w:val="-3"/>
                <w:sz w:val="22"/>
              </w:rPr>
              <w:t xml:space="preserve"> </w:t>
            </w:r>
            <w:r w:rsidR="00F9254E" w:rsidRPr="00342ADE">
              <w:rPr>
                <w:rFonts w:asciiTheme="minorHAnsi" w:eastAsiaTheme="minorEastAsia" w:hAnsiTheme="minorHAnsi" w:cs="Cambria"/>
                <w:spacing w:val="-1"/>
                <w:sz w:val="22"/>
              </w:rPr>
              <w:t>and practices</w:t>
            </w:r>
            <w:r w:rsidR="00F9254E" w:rsidRPr="00342ADE">
              <w:rPr>
                <w:rFonts w:asciiTheme="minorHAnsi" w:eastAsiaTheme="minorEastAsia" w:hAnsiTheme="minorHAnsi" w:cs="Cambria"/>
                <w:sz w:val="22"/>
              </w:rPr>
              <w:t xml:space="preserve"> </w:t>
            </w:r>
            <w:r w:rsidR="00F9254E" w:rsidRPr="00342ADE">
              <w:rPr>
                <w:rFonts w:asciiTheme="minorHAnsi" w:eastAsiaTheme="minorEastAsia" w:hAnsiTheme="minorHAnsi" w:cs="Cambria"/>
                <w:spacing w:val="-1"/>
                <w:sz w:val="22"/>
              </w:rPr>
              <w:t xml:space="preserve">should be evaluated and </w:t>
            </w:r>
            <w:r w:rsidR="00F9254E" w:rsidRPr="00342ADE">
              <w:rPr>
                <w:rFonts w:asciiTheme="minorHAnsi" w:eastAsiaTheme="minorEastAsia" w:hAnsiTheme="minorHAnsi" w:cs="Cambria"/>
                <w:spacing w:val="-2"/>
                <w:sz w:val="22"/>
              </w:rPr>
              <w:t>documented.</w:t>
            </w:r>
            <w:r w:rsidR="00280318" w:rsidRPr="00342ADE">
              <w:rPr>
                <w:rFonts w:asciiTheme="minorHAnsi" w:hAnsiTheme="minorHAnsi"/>
                <w:noProof/>
              </w:rPr>
              <w:t xml:space="preserve"> </w:t>
            </w:r>
          </w:p>
        </w:tc>
      </w:tr>
      <w:tr w:rsidR="00D4342F" w:rsidRPr="00342ADE" w14:paraId="4E8AD09B" w14:textId="77777777" w:rsidTr="00334ABD">
        <w:trPr>
          <w:trHeight w:val="288"/>
        </w:trPr>
        <w:sdt>
          <w:sdtPr>
            <w:rPr>
              <w:rFonts w:asciiTheme="minorHAnsi" w:eastAsiaTheme="minorEastAsia" w:hAnsiTheme="minorHAnsi" w:cs="Times New Roman"/>
              <w:spacing w:val="-2"/>
              <w:szCs w:val="24"/>
            </w:rPr>
            <w:id w:val="173281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050470" w14:textId="77777777" w:rsidR="00D4342F" w:rsidRPr="00342ADE" w:rsidRDefault="0090249A" w:rsidP="0004049D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jc w:val="center"/>
                  <w:rPr>
                    <w:rFonts w:asciiTheme="minorHAnsi" w:eastAsiaTheme="minorEastAsia" w:hAnsiTheme="minorHAnsi" w:cs="Times New Roman"/>
                    <w:spacing w:val="-2"/>
                    <w:szCs w:val="24"/>
                  </w:rPr>
                </w:pPr>
                <w:r w:rsidRPr="00342ADE">
                  <w:rPr>
                    <w:rFonts w:ascii="MS Gothic" w:eastAsia="MS Gothic" w:hAnsi="MS Gothic" w:cs="MS Gothic" w:hint="eastAsia"/>
                    <w:spacing w:val="-2"/>
                    <w:szCs w:val="24"/>
                  </w:rPr>
                  <w:t>☐</w:t>
                </w:r>
              </w:p>
            </w:tc>
          </w:sdtContent>
        </w:sdt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A880092" w14:textId="77777777" w:rsidR="00D4342F" w:rsidRPr="00342ADE" w:rsidRDefault="00D4342F" w:rsidP="000537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eastAsiaTheme="minorEastAsia" w:hAnsiTheme="minorHAnsi" w:cs="Cambria"/>
                <w:spacing w:val="-1"/>
                <w:sz w:val="22"/>
              </w:rPr>
            </w:pPr>
            <w:r w:rsidRPr="00342ADE">
              <w:rPr>
                <w:rFonts w:asciiTheme="minorHAnsi" w:hAnsiTheme="minorHAnsi" w:cs="Cambria"/>
                <w:spacing w:val="-1"/>
                <w:sz w:val="22"/>
              </w:rPr>
              <w:t xml:space="preserve">Implement </w:t>
            </w:r>
            <w:r w:rsidRPr="00342ADE">
              <w:rPr>
                <w:rFonts w:asciiTheme="minorHAnsi" w:hAnsiTheme="minorHAnsi" w:cs="Cambria"/>
                <w:sz w:val="22"/>
              </w:rPr>
              <w:t>a</w:t>
            </w:r>
            <w:r w:rsidRPr="00342ADE">
              <w:rPr>
                <w:rFonts w:asciiTheme="minorHAnsi" w:hAnsiTheme="minorHAnsi" w:cs="Cambria"/>
                <w:spacing w:val="-3"/>
                <w:sz w:val="22"/>
              </w:rPr>
              <w:t xml:space="preserve"> </w:t>
            </w:r>
            <w:r w:rsidRPr="00342ADE">
              <w:rPr>
                <w:rFonts w:asciiTheme="minorHAnsi" w:hAnsiTheme="minorHAnsi" w:cs="Cambria"/>
                <w:sz w:val="22"/>
              </w:rPr>
              <w:t>safety</w:t>
            </w:r>
            <w:r w:rsidRPr="00342ADE">
              <w:rPr>
                <w:rFonts w:asciiTheme="minorHAnsi" w:hAnsiTheme="minorHAnsi" w:cs="Cambria"/>
                <w:spacing w:val="-2"/>
                <w:sz w:val="22"/>
              </w:rPr>
              <w:t xml:space="preserve"> 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>program</w:t>
            </w:r>
            <w:r w:rsidRPr="00342ADE">
              <w:rPr>
                <w:rFonts w:asciiTheme="minorHAnsi" w:hAnsiTheme="minorHAnsi" w:cs="Cambria"/>
                <w:sz w:val="22"/>
              </w:rPr>
              <w:t xml:space="preserve"> 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>and include this</w:t>
            </w:r>
            <w:r w:rsidRPr="00342ADE">
              <w:rPr>
                <w:rFonts w:asciiTheme="minorHAnsi" w:hAnsiTheme="minorHAnsi" w:cs="Cambria"/>
                <w:sz w:val="22"/>
              </w:rPr>
              <w:t xml:space="preserve"> 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>information</w:t>
            </w:r>
            <w:r w:rsidRPr="00342ADE">
              <w:rPr>
                <w:rFonts w:asciiTheme="minorHAnsi" w:hAnsiTheme="minorHAnsi" w:cs="Cambria"/>
                <w:spacing w:val="-2"/>
                <w:sz w:val="22"/>
              </w:rPr>
              <w:t xml:space="preserve"> </w:t>
            </w:r>
            <w:r w:rsidRPr="00342ADE">
              <w:rPr>
                <w:rFonts w:asciiTheme="minorHAnsi" w:hAnsiTheme="minorHAnsi" w:cs="Cambria"/>
                <w:sz w:val="22"/>
              </w:rPr>
              <w:t>in</w:t>
            </w:r>
            <w:r w:rsidRPr="00342ADE">
              <w:rPr>
                <w:rFonts w:asciiTheme="minorHAnsi" w:hAnsiTheme="minorHAnsi" w:cs="Cambria"/>
                <w:spacing w:val="-2"/>
                <w:sz w:val="22"/>
              </w:rPr>
              <w:t xml:space="preserve"> 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>the</w:t>
            </w:r>
            <w:r w:rsidRPr="00342ADE">
              <w:rPr>
                <w:rFonts w:asciiTheme="minorHAnsi" w:hAnsiTheme="minorHAnsi" w:cs="Cambria"/>
                <w:spacing w:val="-3"/>
                <w:sz w:val="22"/>
              </w:rPr>
              <w:t xml:space="preserve"> </w:t>
            </w:r>
            <w:r w:rsidR="003A3157">
              <w:rPr>
                <w:rFonts w:asciiTheme="minorHAnsi" w:hAnsiTheme="minorHAnsi" w:cs="Cambria"/>
                <w:spacing w:val="-3"/>
                <w:sz w:val="22"/>
              </w:rPr>
              <w:t>Formalin</w:t>
            </w:r>
            <w:r w:rsidR="00551AD6">
              <w:rPr>
                <w:rFonts w:asciiTheme="minorHAnsi" w:hAnsiTheme="minorHAnsi" w:cs="Cambria"/>
                <w:spacing w:val="-3"/>
                <w:sz w:val="22"/>
              </w:rPr>
              <w:t xml:space="preserve">, </w:t>
            </w:r>
            <w:r w:rsidR="00551AD6">
              <w:rPr>
                <w:rFonts w:asciiTheme="minorHAnsi" w:eastAsiaTheme="minorEastAsia" w:hAnsiTheme="minorHAnsi" w:cs="Cambria"/>
                <w:spacing w:val="-3"/>
                <w:sz w:val="22"/>
              </w:rPr>
              <w:t>Paraformaldehyde or Formaldehyde</w:t>
            </w:r>
            <w:r w:rsidR="00053741">
              <w:rPr>
                <w:rFonts w:asciiTheme="minorHAnsi" w:hAnsiTheme="minorHAnsi" w:cs="Cambria"/>
                <w:spacing w:val="-3"/>
                <w:sz w:val="22"/>
              </w:rPr>
              <w:t xml:space="preserve"> chemical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 xml:space="preserve"> hygiene plan.</w:t>
            </w:r>
          </w:p>
        </w:tc>
      </w:tr>
      <w:tr w:rsidR="00D4342F" w:rsidRPr="00342ADE" w14:paraId="7F0EEEAF" w14:textId="77777777" w:rsidTr="00334ABD">
        <w:trPr>
          <w:trHeight w:val="288"/>
        </w:trPr>
        <w:sdt>
          <w:sdtPr>
            <w:rPr>
              <w:rFonts w:asciiTheme="minorHAnsi" w:eastAsiaTheme="minorEastAsia" w:hAnsiTheme="minorHAnsi" w:cs="Times New Roman"/>
              <w:spacing w:val="-2"/>
              <w:szCs w:val="24"/>
            </w:rPr>
            <w:id w:val="-15245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71B5FB" w14:textId="77777777" w:rsidR="00D4342F" w:rsidRPr="00342ADE" w:rsidRDefault="0090249A" w:rsidP="0004049D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jc w:val="center"/>
                  <w:rPr>
                    <w:rFonts w:asciiTheme="minorHAnsi" w:eastAsiaTheme="minorEastAsia" w:hAnsiTheme="minorHAnsi" w:cs="Times New Roman"/>
                    <w:spacing w:val="-2"/>
                    <w:szCs w:val="24"/>
                  </w:rPr>
                </w:pPr>
                <w:r w:rsidRPr="00342ADE">
                  <w:rPr>
                    <w:rFonts w:ascii="MS Gothic" w:eastAsia="MS Gothic" w:hAnsi="MS Gothic" w:cs="MS Gothic" w:hint="eastAsia"/>
                    <w:spacing w:val="-2"/>
                    <w:szCs w:val="24"/>
                  </w:rPr>
                  <w:t>☐</w:t>
                </w:r>
              </w:p>
            </w:tc>
          </w:sdtContent>
        </w:sdt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B5F38B3" w14:textId="77777777" w:rsidR="00D4342F" w:rsidRPr="00342ADE" w:rsidRDefault="00D4342F" w:rsidP="005553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="Cambria"/>
                <w:spacing w:val="-1"/>
                <w:sz w:val="22"/>
              </w:rPr>
            </w:pPr>
            <w:r w:rsidRPr="00342ADE">
              <w:rPr>
                <w:rFonts w:asciiTheme="minorHAnsi" w:hAnsiTheme="minorHAnsi" w:cs="Cambria"/>
                <w:spacing w:val="-1"/>
                <w:sz w:val="22"/>
              </w:rPr>
              <w:t>Limit access</w:t>
            </w:r>
            <w:r w:rsidRPr="00342ADE">
              <w:rPr>
                <w:rFonts w:asciiTheme="minorHAnsi" w:hAnsiTheme="minorHAnsi" w:cs="Cambria"/>
                <w:sz w:val="22"/>
              </w:rPr>
              <w:t xml:space="preserve"> 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>to</w:t>
            </w:r>
            <w:r w:rsidRPr="00342ADE">
              <w:rPr>
                <w:rFonts w:asciiTheme="minorHAnsi" w:hAnsiTheme="minorHAnsi" w:cs="Cambria"/>
                <w:sz w:val="22"/>
              </w:rPr>
              <w:t xml:space="preserve"> 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>authorized</w:t>
            </w:r>
            <w:r w:rsidRPr="00342ADE">
              <w:rPr>
                <w:rFonts w:asciiTheme="minorHAnsi" w:hAnsiTheme="minorHAnsi" w:cs="Cambria"/>
                <w:spacing w:val="-4"/>
                <w:sz w:val="22"/>
              </w:rPr>
              <w:t xml:space="preserve"> </w:t>
            </w:r>
            <w:r w:rsidRPr="00342ADE">
              <w:rPr>
                <w:rFonts w:asciiTheme="minorHAnsi" w:hAnsiTheme="minorHAnsi" w:cs="Cambria"/>
                <w:sz w:val="22"/>
              </w:rPr>
              <w:t>users.</w:t>
            </w:r>
          </w:p>
        </w:tc>
      </w:tr>
      <w:tr w:rsidR="00D4342F" w:rsidRPr="00342ADE" w14:paraId="2808C7BC" w14:textId="77777777" w:rsidTr="00334ABD">
        <w:trPr>
          <w:trHeight w:val="288"/>
        </w:trPr>
        <w:sdt>
          <w:sdtPr>
            <w:rPr>
              <w:rFonts w:asciiTheme="minorHAnsi" w:eastAsiaTheme="minorEastAsia" w:hAnsiTheme="minorHAnsi" w:cs="Times New Roman"/>
              <w:spacing w:val="-2"/>
              <w:szCs w:val="24"/>
            </w:rPr>
            <w:id w:val="44118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E7B099" w14:textId="77777777" w:rsidR="00D4342F" w:rsidRPr="00342ADE" w:rsidRDefault="0090249A" w:rsidP="0004049D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jc w:val="center"/>
                  <w:rPr>
                    <w:rFonts w:asciiTheme="minorHAnsi" w:eastAsiaTheme="minorEastAsia" w:hAnsiTheme="minorHAnsi" w:cs="Times New Roman"/>
                    <w:spacing w:val="-2"/>
                    <w:szCs w:val="24"/>
                  </w:rPr>
                </w:pPr>
                <w:r w:rsidRPr="00342ADE">
                  <w:rPr>
                    <w:rFonts w:ascii="MS Gothic" w:eastAsia="MS Gothic" w:hAnsi="MS Gothic" w:cs="MS Gothic" w:hint="eastAsia"/>
                    <w:spacing w:val="-2"/>
                    <w:szCs w:val="24"/>
                  </w:rPr>
                  <w:t>☐</w:t>
                </w:r>
              </w:p>
            </w:tc>
          </w:sdtContent>
        </w:sdt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56ED5B2" w14:textId="77777777" w:rsidR="00D4342F" w:rsidRPr="00342ADE" w:rsidRDefault="00D4342F" w:rsidP="005553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="Cambria"/>
                <w:spacing w:val="-1"/>
                <w:sz w:val="22"/>
              </w:rPr>
            </w:pPr>
            <w:r w:rsidRPr="00342ADE">
              <w:rPr>
                <w:rFonts w:asciiTheme="minorHAnsi" w:hAnsiTheme="minorHAnsi" w:cs="Cambria"/>
                <w:spacing w:val="-1"/>
                <w:sz w:val="22"/>
              </w:rPr>
              <w:t>Minimize the possibility</w:t>
            </w:r>
            <w:r w:rsidRPr="00342ADE">
              <w:rPr>
                <w:rFonts w:asciiTheme="minorHAnsi" w:hAnsiTheme="minorHAnsi" w:cs="Cambria"/>
                <w:spacing w:val="-2"/>
                <w:sz w:val="22"/>
              </w:rPr>
              <w:t xml:space="preserve"> 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 xml:space="preserve">of direct </w:t>
            </w:r>
            <w:r w:rsidRPr="00342ADE">
              <w:rPr>
                <w:rFonts w:asciiTheme="minorHAnsi" w:hAnsiTheme="minorHAnsi" w:cs="Cambria"/>
                <w:sz w:val="22"/>
              </w:rPr>
              <w:t>skin</w:t>
            </w:r>
            <w:r w:rsidRPr="00342ADE">
              <w:rPr>
                <w:rFonts w:asciiTheme="minorHAnsi" w:hAnsiTheme="minorHAnsi" w:cs="Cambria"/>
                <w:spacing w:val="-4"/>
                <w:sz w:val="22"/>
              </w:rPr>
              <w:t xml:space="preserve"> </w:t>
            </w:r>
            <w:r w:rsidRPr="00342ADE">
              <w:rPr>
                <w:rFonts w:asciiTheme="minorHAnsi" w:hAnsiTheme="minorHAnsi" w:cs="Cambria"/>
                <w:sz w:val="22"/>
              </w:rPr>
              <w:t xml:space="preserve">or eye 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>contact with</w:t>
            </w:r>
            <w:r w:rsidRPr="00342ADE">
              <w:rPr>
                <w:rFonts w:asciiTheme="minorHAnsi" w:hAnsiTheme="minorHAnsi" w:cs="Cambria"/>
                <w:sz w:val="22"/>
              </w:rPr>
              <w:t xml:space="preserve"> 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>the drug or inadvertent ingestion</w:t>
            </w:r>
            <w:r w:rsidRPr="00342ADE">
              <w:rPr>
                <w:rFonts w:asciiTheme="minorHAnsi" w:hAnsiTheme="minorHAnsi" w:cs="Cambria"/>
                <w:spacing w:val="-2"/>
                <w:sz w:val="22"/>
              </w:rPr>
              <w:t>/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>inhalation.</w:t>
            </w:r>
          </w:p>
        </w:tc>
      </w:tr>
      <w:tr w:rsidR="00F9254E" w:rsidRPr="00342ADE" w14:paraId="7824B338" w14:textId="77777777" w:rsidTr="00334ABD">
        <w:trPr>
          <w:trHeight w:val="576"/>
        </w:trPr>
        <w:sdt>
          <w:sdtPr>
            <w:rPr>
              <w:rFonts w:asciiTheme="minorHAnsi" w:eastAsiaTheme="minorEastAsia" w:hAnsiTheme="minorHAnsi" w:cs="Times New Roman"/>
              <w:spacing w:val="-2"/>
              <w:szCs w:val="24"/>
            </w:rPr>
            <w:id w:val="-212375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73E3485E" w14:textId="77777777" w:rsidR="00F9254E" w:rsidRPr="00342ADE" w:rsidRDefault="0090249A" w:rsidP="00F9254E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jc w:val="center"/>
                  <w:rPr>
                    <w:rFonts w:asciiTheme="minorHAnsi" w:eastAsiaTheme="minorEastAsia" w:hAnsiTheme="minorHAnsi" w:cs="Times New Roman"/>
                    <w:spacing w:val="-2"/>
                    <w:szCs w:val="24"/>
                  </w:rPr>
                </w:pPr>
                <w:r w:rsidRPr="00342ADE">
                  <w:rPr>
                    <w:rFonts w:ascii="MS Gothic" w:eastAsia="MS Gothic" w:hAnsi="MS Gothic" w:cs="MS Gothic" w:hint="eastAsia"/>
                    <w:spacing w:val="-2"/>
                    <w:szCs w:val="24"/>
                  </w:rPr>
                  <w:t>☐</w:t>
                </w:r>
              </w:p>
            </w:tc>
          </w:sdtContent>
        </w:sdt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15C2C84" w14:textId="49D6CFFE" w:rsidR="00F9254E" w:rsidRPr="00342ADE" w:rsidRDefault="00F9254E" w:rsidP="000537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mbria"/>
                <w:spacing w:val="-1"/>
                <w:sz w:val="22"/>
              </w:rPr>
            </w:pPr>
            <w:r w:rsidRPr="00342ADE">
              <w:rPr>
                <w:rFonts w:asciiTheme="minorHAnsi" w:hAnsiTheme="minorHAnsi" w:cs="Cambria"/>
                <w:spacing w:val="-1"/>
                <w:sz w:val="22"/>
              </w:rPr>
              <w:t>Transportation</w:t>
            </w:r>
            <w:r w:rsidRPr="00342ADE">
              <w:rPr>
                <w:rFonts w:asciiTheme="minorHAnsi" w:hAnsiTheme="minorHAnsi" w:cs="Cambria"/>
                <w:spacing w:val="-2"/>
                <w:sz w:val="22"/>
              </w:rPr>
              <w:t xml:space="preserve"> </w:t>
            </w:r>
            <w:r w:rsidRPr="00342ADE">
              <w:rPr>
                <w:rFonts w:asciiTheme="minorHAnsi" w:hAnsiTheme="minorHAnsi" w:cs="Cambria"/>
                <w:sz w:val="22"/>
              </w:rPr>
              <w:t>of</w:t>
            </w:r>
            <w:r w:rsidR="00053741">
              <w:rPr>
                <w:rFonts w:asciiTheme="minorHAnsi" w:hAnsiTheme="minorHAnsi" w:cs="Cambria"/>
                <w:spacing w:val="-1"/>
                <w:sz w:val="22"/>
              </w:rPr>
              <w:t xml:space="preserve"> </w:t>
            </w:r>
            <w:r w:rsidR="003A3157">
              <w:rPr>
                <w:rFonts w:asciiTheme="minorHAnsi" w:hAnsiTheme="minorHAnsi" w:cs="Cambria"/>
                <w:spacing w:val="-1"/>
                <w:sz w:val="22"/>
              </w:rPr>
              <w:t>Formalin</w:t>
            </w:r>
            <w:r w:rsidR="00551AD6">
              <w:rPr>
                <w:rFonts w:asciiTheme="minorHAnsi" w:hAnsiTheme="minorHAnsi" w:cs="Cambria"/>
                <w:spacing w:val="-1"/>
                <w:sz w:val="22"/>
              </w:rPr>
              <w:t xml:space="preserve">, </w:t>
            </w:r>
            <w:r w:rsidR="00551AD6">
              <w:rPr>
                <w:rFonts w:asciiTheme="minorHAnsi" w:eastAsiaTheme="minorEastAsia" w:hAnsiTheme="minorHAnsi" w:cs="Cambria"/>
                <w:spacing w:val="-3"/>
                <w:sz w:val="22"/>
              </w:rPr>
              <w:t>Paraformaldehyde or Formaldehyde</w:t>
            </w:r>
            <w:r w:rsidR="00053741">
              <w:rPr>
                <w:rFonts w:asciiTheme="minorHAnsi" w:hAnsiTheme="minorHAnsi" w:cs="Cambria"/>
                <w:spacing w:val="-1"/>
                <w:sz w:val="22"/>
              </w:rPr>
              <w:t xml:space="preserve"> 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>within</w:t>
            </w:r>
            <w:r w:rsidRPr="00342ADE">
              <w:rPr>
                <w:rFonts w:asciiTheme="minorHAnsi" w:hAnsiTheme="minorHAnsi" w:cs="Cambria"/>
                <w:spacing w:val="-2"/>
                <w:sz w:val="22"/>
              </w:rPr>
              <w:t xml:space="preserve"> 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>the facility</w:t>
            </w:r>
            <w:r w:rsidRPr="00342ADE">
              <w:rPr>
                <w:rFonts w:asciiTheme="minorHAnsi" w:hAnsiTheme="minorHAnsi" w:cs="Cambria"/>
                <w:spacing w:val="-2"/>
                <w:sz w:val="22"/>
              </w:rPr>
              <w:t xml:space="preserve"> 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>should be performed</w:t>
            </w:r>
            <w:r w:rsidRPr="00342ADE">
              <w:rPr>
                <w:rFonts w:asciiTheme="minorHAnsi" w:hAnsiTheme="minorHAnsi" w:cs="Cambria"/>
                <w:spacing w:val="-3"/>
                <w:sz w:val="22"/>
              </w:rPr>
              <w:t xml:space="preserve"> 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>using</w:t>
            </w:r>
            <w:r w:rsidRPr="00342ADE">
              <w:rPr>
                <w:rFonts w:asciiTheme="minorHAnsi" w:hAnsiTheme="minorHAnsi" w:cs="Cambria"/>
                <w:spacing w:val="-2"/>
                <w:sz w:val="22"/>
              </w:rPr>
              <w:t xml:space="preserve"> </w:t>
            </w:r>
            <w:r w:rsidRPr="00342ADE">
              <w:rPr>
                <w:rFonts w:asciiTheme="minorHAnsi" w:hAnsiTheme="minorHAnsi" w:cs="Cambria"/>
                <w:sz w:val="22"/>
              </w:rPr>
              <w:t>a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 xml:space="preserve"> sealed</w:t>
            </w:r>
            <w:r w:rsidRPr="00342ADE">
              <w:rPr>
                <w:rFonts w:asciiTheme="minorHAnsi" w:hAnsiTheme="minorHAnsi" w:cs="Cambria"/>
                <w:sz w:val="22"/>
              </w:rPr>
              <w:t xml:space="preserve"> 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 xml:space="preserve">non-breakable </w:t>
            </w:r>
            <w:r w:rsidR="00694360">
              <w:rPr>
                <w:rFonts w:asciiTheme="minorHAnsi" w:hAnsiTheme="minorHAnsi" w:cs="Cambria"/>
                <w:spacing w:val="-1"/>
                <w:sz w:val="22"/>
              </w:rPr>
              <w:t xml:space="preserve">container with secondary 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>contain</w:t>
            </w:r>
            <w:r w:rsidR="00694360">
              <w:rPr>
                <w:rFonts w:asciiTheme="minorHAnsi" w:hAnsiTheme="minorHAnsi" w:cs="Cambria"/>
                <w:spacing w:val="-1"/>
                <w:sz w:val="22"/>
              </w:rPr>
              <w:t>ment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>.</w:t>
            </w:r>
          </w:p>
        </w:tc>
      </w:tr>
      <w:tr w:rsidR="00F9254E" w:rsidRPr="00342ADE" w14:paraId="7A06CC50" w14:textId="77777777" w:rsidTr="00B42776">
        <w:trPr>
          <w:trHeight w:val="576"/>
        </w:trPr>
        <w:sdt>
          <w:sdtPr>
            <w:rPr>
              <w:rFonts w:asciiTheme="minorHAnsi" w:eastAsiaTheme="minorEastAsia" w:hAnsiTheme="minorHAnsi" w:cs="Times New Roman"/>
              <w:spacing w:val="-2"/>
              <w:szCs w:val="24"/>
            </w:rPr>
            <w:id w:val="51558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FC6182" w14:textId="77777777" w:rsidR="00F9254E" w:rsidRPr="00342ADE" w:rsidRDefault="00B42776" w:rsidP="00B4277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jc w:val="center"/>
                  <w:rPr>
                    <w:rFonts w:asciiTheme="minorHAnsi" w:eastAsiaTheme="minorEastAsia" w:hAnsiTheme="minorHAnsi" w:cs="Times New Roman"/>
                    <w:spacing w:val="-2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pacing w:val="-2"/>
                    <w:szCs w:val="24"/>
                  </w:rPr>
                  <w:t>☐</w:t>
                </w:r>
              </w:p>
            </w:tc>
          </w:sdtContent>
        </w:sdt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357CF0" w14:textId="77777777" w:rsidR="00B42776" w:rsidRPr="00342ADE" w:rsidRDefault="00F9254E" w:rsidP="00B427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mbria"/>
                <w:spacing w:val="-1"/>
                <w:sz w:val="22"/>
              </w:rPr>
            </w:pPr>
            <w:r w:rsidRPr="00342ADE">
              <w:rPr>
                <w:rFonts w:asciiTheme="minorHAnsi" w:hAnsiTheme="minorHAnsi" w:cs="Cambria"/>
                <w:spacing w:val="-1"/>
                <w:sz w:val="22"/>
              </w:rPr>
              <w:t>Develop</w:t>
            </w:r>
            <w:r w:rsidRPr="00342ADE">
              <w:rPr>
                <w:rFonts w:asciiTheme="minorHAnsi" w:hAnsiTheme="minorHAnsi" w:cs="Cambria"/>
                <w:spacing w:val="-4"/>
                <w:sz w:val="22"/>
              </w:rPr>
              <w:t xml:space="preserve"> 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>Standard Operating Procedures (SOP)</w:t>
            </w:r>
            <w:r w:rsidRPr="00342ADE">
              <w:rPr>
                <w:rFonts w:asciiTheme="minorHAnsi" w:hAnsiTheme="minorHAnsi" w:cs="Cambria"/>
                <w:spacing w:val="-2"/>
                <w:sz w:val="22"/>
              </w:rPr>
              <w:t xml:space="preserve"> </w:t>
            </w:r>
            <w:r w:rsidRPr="00342ADE">
              <w:rPr>
                <w:rFonts w:asciiTheme="minorHAnsi" w:hAnsiTheme="minorHAnsi" w:cs="Cambria"/>
                <w:sz w:val="22"/>
              </w:rPr>
              <w:t>for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 xml:space="preserve"> delivery</w:t>
            </w:r>
            <w:r w:rsidRPr="00342ADE">
              <w:rPr>
                <w:rFonts w:asciiTheme="minorHAnsi" w:hAnsiTheme="minorHAnsi" w:cs="Cambria"/>
                <w:spacing w:val="-4"/>
                <w:sz w:val="22"/>
              </w:rPr>
              <w:t xml:space="preserve"> </w:t>
            </w:r>
            <w:r w:rsidR="00053741">
              <w:rPr>
                <w:rFonts w:asciiTheme="minorHAnsi" w:hAnsiTheme="minorHAnsi" w:cs="Cambria"/>
                <w:spacing w:val="-1"/>
                <w:sz w:val="22"/>
              </w:rPr>
              <w:t xml:space="preserve">and storage of </w:t>
            </w:r>
            <w:r w:rsidR="003A3157">
              <w:rPr>
                <w:rFonts w:asciiTheme="minorHAnsi" w:hAnsiTheme="minorHAnsi" w:cs="Cambria"/>
                <w:spacing w:val="-1"/>
                <w:sz w:val="22"/>
              </w:rPr>
              <w:t>Formalin</w:t>
            </w:r>
            <w:r w:rsidR="00551AD6">
              <w:rPr>
                <w:rFonts w:asciiTheme="minorHAnsi" w:hAnsiTheme="minorHAnsi" w:cs="Cambria"/>
                <w:spacing w:val="-1"/>
                <w:sz w:val="22"/>
              </w:rPr>
              <w:t xml:space="preserve">, </w:t>
            </w:r>
            <w:r w:rsidR="00551AD6">
              <w:rPr>
                <w:rFonts w:asciiTheme="minorHAnsi" w:eastAsiaTheme="minorEastAsia" w:hAnsiTheme="minorHAnsi" w:cs="Cambria"/>
                <w:spacing w:val="-3"/>
                <w:sz w:val="22"/>
              </w:rPr>
              <w:t>Paraformaldehyde or Formaldehyde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>.  The SOP</w:t>
            </w:r>
            <w:r w:rsidRPr="00342ADE">
              <w:rPr>
                <w:rFonts w:asciiTheme="minorHAnsi" w:hAnsiTheme="minorHAnsi" w:cs="Cambria"/>
                <w:spacing w:val="-2"/>
                <w:sz w:val="22"/>
              </w:rPr>
              <w:t xml:space="preserve"> 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 xml:space="preserve">should have </w:t>
            </w:r>
            <w:r w:rsidRPr="00342ADE">
              <w:rPr>
                <w:rFonts w:asciiTheme="minorHAnsi" w:hAnsiTheme="minorHAnsi" w:cs="Cambria"/>
                <w:sz w:val="22"/>
              </w:rPr>
              <w:t xml:space="preserve">a 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>contingency</w:t>
            </w:r>
            <w:r w:rsidRPr="00342ADE">
              <w:rPr>
                <w:rFonts w:asciiTheme="minorHAnsi" w:hAnsiTheme="minorHAnsi" w:cs="Cambria"/>
                <w:spacing w:val="-2"/>
                <w:sz w:val="22"/>
              </w:rPr>
              <w:t xml:space="preserve"> 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>plan</w:t>
            </w:r>
            <w:r w:rsidRPr="00342ADE">
              <w:rPr>
                <w:rFonts w:asciiTheme="minorHAnsi" w:hAnsiTheme="minorHAnsi" w:cs="Cambria"/>
                <w:spacing w:val="-2"/>
                <w:sz w:val="22"/>
              </w:rPr>
              <w:t xml:space="preserve"> </w:t>
            </w:r>
            <w:r w:rsidRPr="00342ADE">
              <w:rPr>
                <w:rFonts w:asciiTheme="minorHAnsi" w:hAnsiTheme="minorHAnsi" w:cs="Cambria"/>
                <w:sz w:val="22"/>
              </w:rPr>
              <w:t>for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 xml:space="preserve"> broken</w:t>
            </w:r>
            <w:r w:rsidRPr="00342ADE">
              <w:rPr>
                <w:rFonts w:asciiTheme="minorHAnsi" w:hAnsiTheme="minorHAnsi" w:cs="Cambria"/>
                <w:spacing w:val="-2"/>
                <w:sz w:val="22"/>
              </w:rPr>
              <w:t xml:space="preserve"> </w:t>
            </w:r>
            <w:r w:rsidRPr="00342ADE">
              <w:rPr>
                <w:rFonts w:asciiTheme="minorHAnsi" w:hAnsiTheme="minorHAnsi" w:cs="Cambria"/>
                <w:sz w:val="22"/>
              </w:rPr>
              <w:t>or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 xml:space="preserve"> leaking</w:t>
            </w:r>
            <w:r w:rsidRPr="00342ADE">
              <w:rPr>
                <w:rFonts w:asciiTheme="minorHAnsi" w:hAnsiTheme="minorHAnsi" w:cs="Cambria"/>
                <w:spacing w:val="-2"/>
                <w:sz w:val="22"/>
              </w:rPr>
              <w:t xml:space="preserve"> 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>bottles.</w:t>
            </w:r>
          </w:p>
        </w:tc>
      </w:tr>
      <w:tr w:rsidR="00D4342F" w:rsidRPr="00342ADE" w14:paraId="364B0777" w14:textId="77777777" w:rsidTr="00B42776">
        <w:trPr>
          <w:trHeight w:val="288"/>
        </w:trPr>
        <w:sdt>
          <w:sdtPr>
            <w:rPr>
              <w:rFonts w:asciiTheme="minorHAnsi" w:eastAsiaTheme="minorEastAsia" w:hAnsiTheme="minorHAnsi" w:cs="Times New Roman"/>
              <w:spacing w:val="-2"/>
              <w:szCs w:val="24"/>
            </w:rPr>
            <w:id w:val="195251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D9240D" w14:textId="77777777" w:rsidR="00D4342F" w:rsidRPr="00342ADE" w:rsidRDefault="0090249A" w:rsidP="0004049D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jc w:val="center"/>
                  <w:rPr>
                    <w:rFonts w:asciiTheme="minorHAnsi" w:eastAsiaTheme="minorEastAsia" w:hAnsiTheme="minorHAnsi" w:cs="Times New Roman"/>
                    <w:spacing w:val="-2"/>
                    <w:szCs w:val="24"/>
                  </w:rPr>
                </w:pPr>
                <w:r w:rsidRPr="00342ADE">
                  <w:rPr>
                    <w:rFonts w:ascii="MS Gothic" w:eastAsia="MS Gothic" w:hAnsi="MS Gothic" w:cs="MS Gothic" w:hint="eastAsia"/>
                    <w:spacing w:val="-2"/>
                    <w:szCs w:val="24"/>
                  </w:rPr>
                  <w:t>☐</w:t>
                </w:r>
              </w:p>
            </w:tc>
          </w:sdtContent>
        </w:sdt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4904D4" w14:textId="77777777" w:rsidR="00D4342F" w:rsidRPr="00342ADE" w:rsidRDefault="00D4342F" w:rsidP="000537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="Cambria"/>
                <w:spacing w:val="-1"/>
                <w:sz w:val="22"/>
              </w:rPr>
            </w:pPr>
            <w:r w:rsidRPr="00342ADE">
              <w:rPr>
                <w:rFonts w:asciiTheme="minorHAnsi" w:hAnsiTheme="minorHAnsi" w:cs="Cambria"/>
                <w:spacing w:val="-1"/>
                <w:sz w:val="22"/>
              </w:rPr>
              <w:t>Properly</w:t>
            </w:r>
            <w:r w:rsidRPr="00342ADE">
              <w:rPr>
                <w:rFonts w:asciiTheme="minorHAnsi" w:hAnsiTheme="minorHAnsi" w:cs="Cambria"/>
                <w:spacing w:val="-2"/>
                <w:sz w:val="22"/>
              </w:rPr>
              <w:t xml:space="preserve"> 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>label containers</w:t>
            </w:r>
            <w:r w:rsidRPr="00342ADE">
              <w:rPr>
                <w:rFonts w:asciiTheme="minorHAnsi" w:hAnsiTheme="minorHAnsi" w:cs="Cambria"/>
                <w:spacing w:val="-2"/>
                <w:sz w:val="22"/>
              </w:rPr>
              <w:t xml:space="preserve"> 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>and any</w:t>
            </w:r>
            <w:r w:rsidRPr="00342ADE">
              <w:rPr>
                <w:rFonts w:asciiTheme="minorHAnsi" w:hAnsiTheme="minorHAnsi" w:cs="Cambria"/>
                <w:spacing w:val="-4"/>
                <w:sz w:val="22"/>
              </w:rPr>
              <w:t xml:space="preserve"> 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>secondary</w:t>
            </w:r>
            <w:r w:rsidRPr="00342ADE">
              <w:rPr>
                <w:rFonts w:asciiTheme="minorHAnsi" w:hAnsiTheme="minorHAnsi" w:cs="Cambria"/>
                <w:spacing w:val="-2"/>
                <w:sz w:val="22"/>
              </w:rPr>
              <w:t xml:space="preserve"> 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 xml:space="preserve">containers </w:t>
            </w:r>
            <w:r w:rsidRPr="00342ADE">
              <w:rPr>
                <w:rFonts w:asciiTheme="minorHAnsi" w:hAnsiTheme="minorHAnsi" w:cs="Cambria"/>
                <w:sz w:val="22"/>
              </w:rPr>
              <w:t>of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 xml:space="preserve"> </w:t>
            </w:r>
            <w:r w:rsidR="003A3157">
              <w:rPr>
                <w:rFonts w:asciiTheme="minorHAnsi" w:hAnsiTheme="minorHAnsi" w:cs="Cambria"/>
                <w:spacing w:val="-1"/>
                <w:sz w:val="22"/>
              </w:rPr>
              <w:t>Formalin</w:t>
            </w:r>
            <w:r w:rsidR="00551AD6">
              <w:rPr>
                <w:rFonts w:asciiTheme="minorHAnsi" w:hAnsiTheme="minorHAnsi" w:cs="Cambria"/>
                <w:spacing w:val="-1"/>
                <w:sz w:val="22"/>
              </w:rPr>
              <w:t xml:space="preserve">, </w:t>
            </w:r>
            <w:r w:rsidR="00551AD6">
              <w:rPr>
                <w:rFonts w:asciiTheme="minorHAnsi" w:eastAsiaTheme="minorEastAsia" w:hAnsiTheme="minorHAnsi" w:cs="Cambria"/>
                <w:spacing w:val="-3"/>
                <w:sz w:val="22"/>
              </w:rPr>
              <w:t>Paraformaldehyde or Formaldehyde</w:t>
            </w:r>
            <w:r w:rsidRPr="00342ADE">
              <w:rPr>
                <w:rFonts w:asciiTheme="minorHAnsi" w:hAnsiTheme="minorHAnsi" w:cs="Cambria"/>
                <w:spacing w:val="-1"/>
                <w:sz w:val="22"/>
              </w:rPr>
              <w:t>.</w:t>
            </w:r>
          </w:p>
        </w:tc>
      </w:tr>
      <w:tr w:rsidR="00D4342F" w:rsidRPr="00342ADE" w14:paraId="65911321" w14:textId="77777777" w:rsidTr="00B42776">
        <w:trPr>
          <w:trHeight w:val="288"/>
        </w:trPr>
        <w:sdt>
          <w:sdtPr>
            <w:rPr>
              <w:rFonts w:asciiTheme="minorHAnsi" w:eastAsiaTheme="minorEastAsia" w:hAnsiTheme="minorHAnsi" w:cs="Times New Roman"/>
              <w:spacing w:val="-2"/>
              <w:szCs w:val="24"/>
            </w:rPr>
            <w:id w:val="1994683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6A40E3" w14:textId="77777777" w:rsidR="00D4342F" w:rsidRPr="00342ADE" w:rsidRDefault="0090249A" w:rsidP="0004049D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jc w:val="center"/>
                  <w:rPr>
                    <w:rFonts w:asciiTheme="minorHAnsi" w:eastAsiaTheme="minorEastAsia" w:hAnsiTheme="minorHAnsi" w:cs="Times New Roman"/>
                    <w:spacing w:val="-2"/>
                    <w:szCs w:val="24"/>
                  </w:rPr>
                </w:pPr>
                <w:r w:rsidRPr="00342ADE">
                  <w:rPr>
                    <w:rFonts w:ascii="MS Gothic" w:eastAsia="MS Gothic" w:hAnsi="MS Gothic" w:cs="MS Gothic" w:hint="eastAsia"/>
                    <w:spacing w:val="-2"/>
                    <w:szCs w:val="24"/>
                  </w:rPr>
                  <w:t>☐</w:t>
                </w:r>
              </w:p>
            </w:tc>
          </w:sdtContent>
        </w:sdt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2482A71" w14:textId="77777777" w:rsidR="008056C7" w:rsidRPr="008056C7" w:rsidRDefault="00D4342F" w:rsidP="008056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eastAsiaTheme="minorEastAsia" w:hAnsiTheme="minorHAnsi" w:cs="Cambria"/>
                <w:color w:val="0000FF"/>
                <w:spacing w:val="-1"/>
                <w:sz w:val="22"/>
                <w:u w:val="single"/>
              </w:rPr>
            </w:pPr>
            <w:r w:rsidRPr="00342ADE">
              <w:rPr>
                <w:rFonts w:asciiTheme="minorHAnsi" w:eastAsiaTheme="minorEastAsia" w:hAnsiTheme="minorHAnsi" w:cs="Cambria"/>
                <w:spacing w:val="-1"/>
                <w:sz w:val="22"/>
              </w:rPr>
              <w:t xml:space="preserve">Provide SDS via email to </w:t>
            </w:r>
            <w:hyperlink r:id="rId12" w:history="1">
              <w:r w:rsidR="008056C7" w:rsidRPr="00A6276B">
                <w:rPr>
                  <w:rStyle w:val="Hyperlink"/>
                  <w:rFonts w:asciiTheme="minorHAnsi" w:eastAsiaTheme="minorEastAsia" w:hAnsiTheme="minorHAnsi" w:cs="Cambria"/>
                  <w:spacing w:val="-1"/>
                  <w:sz w:val="22"/>
                </w:rPr>
                <w:t>ehs@uh.edu</w:t>
              </w:r>
            </w:hyperlink>
            <w:r w:rsidR="008056C7">
              <w:rPr>
                <w:rFonts w:asciiTheme="minorHAnsi" w:eastAsiaTheme="minorEastAsia" w:hAnsiTheme="minorHAnsi" w:cs="Cambria"/>
                <w:spacing w:val="-1"/>
                <w:sz w:val="22"/>
              </w:rPr>
              <w:t xml:space="preserve"> upon request.</w:t>
            </w:r>
          </w:p>
        </w:tc>
      </w:tr>
    </w:tbl>
    <w:p w14:paraId="0997D047" w14:textId="77777777" w:rsidR="00A91FC7" w:rsidRDefault="00A91FC7"/>
    <w:p w14:paraId="201DEDDD" w14:textId="77777777" w:rsidR="00F931B8" w:rsidRDefault="00F931B8"/>
    <w:p w14:paraId="373B085C" w14:textId="77777777" w:rsidR="00F931B8" w:rsidRDefault="00F931B8"/>
    <w:tbl>
      <w:tblPr>
        <w:tblStyle w:val="TableGrid"/>
        <w:tblW w:w="10900" w:type="dxa"/>
        <w:tblInd w:w="-5" w:type="dxa"/>
        <w:tblCellMar>
          <w:left w:w="14" w:type="dxa"/>
          <w:right w:w="86" w:type="dxa"/>
        </w:tblCellMar>
        <w:tblLook w:val="04A0" w:firstRow="1" w:lastRow="0" w:firstColumn="1" w:lastColumn="0" w:noHBand="0" w:noVBand="1"/>
      </w:tblPr>
      <w:tblGrid>
        <w:gridCol w:w="10900"/>
      </w:tblGrid>
      <w:tr w:rsidR="00333503" w:rsidRPr="00342ADE" w14:paraId="4F8B39CA" w14:textId="77777777" w:rsidTr="001A41A4">
        <w:trPr>
          <w:trHeight w:val="288"/>
        </w:trPr>
        <w:tc>
          <w:tcPr>
            <w:tcW w:w="10900" w:type="dxa"/>
            <w:tcBorders>
              <w:top w:val="single" w:sz="4" w:space="0" w:color="auto"/>
            </w:tcBorders>
            <w:shd w:val="clear" w:color="auto" w:fill="FF0000"/>
          </w:tcPr>
          <w:p w14:paraId="6EBC796D" w14:textId="77777777" w:rsidR="00333503" w:rsidRPr="00342ADE" w:rsidRDefault="00342ADE" w:rsidP="00334ABD">
            <w:pPr>
              <w:widowControl w:val="0"/>
              <w:jc w:val="center"/>
              <w:rPr>
                <w:rFonts w:asciiTheme="minorHAnsi" w:hAnsiTheme="minorHAnsi"/>
              </w:rPr>
            </w:pPr>
            <w:r w:rsidRPr="001A41A4">
              <w:rPr>
                <w:rFonts w:asciiTheme="minorHAnsi" w:hAnsiTheme="minorHAnsi"/>
                <w:b/>
                <w:color w:val="FFFFFF" w:themeColor="background1"/>
              </w:rPr>
              <w:t>2. Chemicals/Hazards</w:t>
            </w:r>
          </w:p>
        </w:tc>
      </w:tr>
      <w:tr w:rsidR="00EB3703" w:rsidRPr="00466C0F" w14:paraId="12D569CE" w14:textId="77777777" w:rsidTr="00E47649">
        <w:trPr>
          <w:trHeight w:val="1655"/>
        </w:trPr>
        <w:tc>
          <w:tcPr>
            <w:tcW w:w="10900" w:type="dxa"/>
          </w:tcPr>
          <w:p w14:paraId="2B34E981" w14:textId="77777777" w:rsidR="000F5DD5" w:rsidRPr="00466C0F" w:rsidRDefault="000F5DD5" w:rsidP="00423EA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466C0F">
              <w:rPr>
                <w:rFonts w:asciiTheme="minorHAnsi" w:hAnsiTheme="minorHAnsi"/>
                <w:sz w:val="22"/>
              </w:rPr>
              <w:lastRenderedPageBreak/>
              <w:t>Chemical Name:</w:t>
            </w:r>
            <w:r w:rsidRPr="00466C0F">
              <w:rPr>
                <w:rFonts w:asciiTheme="minorHAnsi" w:hAnsiTheme="minorHAnsi"/>
                <w:sz w:val="28"/>
                <w:szCs w:val="28"/>
              </w:rPr>
              <w:t xml:space="preserve"> Formalin</w:t>
            </w:r>
          </w:p>
          <w:p w14:paraId="27EEBBA7" w14:textId="77777777" w:rsidR="00E47649" w:rsidRPr="00466C0F" w:rsidRDefault="000F5DD5" w:rsidP="00E071F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466C0F">
              <w:rPr>
                <w:rFonts w:asciiTheme="minorHAnsi" w:hAnsiTheme="minorHAnsi"/>
                <w:sz w:val="22"/>
              </w:rPr>
              <w:t xml:space="preserve">CAS Number: </w:t>
            </w:r>
            <w:r w:rsidRPr="00466C0F">
              <w:rPr>
                <w:rFonts w:asciiTheme="minorHAnsi" w:hAnsiTheme="minorHAnsi"/>
                <w:szCs w:val="24"/>
              </w:rPr>
              <w:t>7732-18-5</w:t>
            </w:r>
            <w:r w:rsidR="00AB6192" w:rsidRPr="00466C0F">
              <w:rPr>
                <w:rFonts w:asciiTheme="minorHAnsi" w:hAnsiTheme="minorHAnsi"/>
                <w:sz w:val="22"/>
              </w:rPr>
              <w:t xml:space="preserve">  </w:t>
            </w:r>
          </w:p>
          <w:p w14:paraId="0CA1BB94" w14:textId="77777777" w:rsidR="00E47649" w:rsidRPr="00466C0F" w:rsidRDefault="00E47649" w:rsidP="004519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466C0F">
              <w:rPr>
                <w:rFonts w:asciiTheme="minorHAnsi" w:hAnsiTheme="minorHAnsi"/>
                <w:sz w:val="22"/>
              </w:rPr>
              <w:t xml:space="preserve">Form (physical state): </w:t>
            </w:r>
            <w:r w:rsidR="004519B8" w:rsidRPr="004519B8">
              <w:rPr>
                <w:rFonts w:asciiTheme="minorHAnsi" w:hAnsiTheme="minorHAnsi"/>
                <w:sz w:val="22"/>
              </w:rPr>
              <w:t>Liquid</w:t>
            </w:r>
          </w:p>
          <w:p w14:paraId="33A5E24D" w14:textId="77777777" w:rsidR="007637F5" w:rsidRPr="00DD2C2A" w:rsidRDefault="00E071F4" w:rsidP="00E071F4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466C0F">
              <w:rPr>
                <w:rFonts w:asciiTheme="minorHAnsi" w:hAnsiTheme="minorHAnsi"/>
                <w:sz w:val="22"/>
              </w:rPr>
              <w:t xml:space="preserve">Formalin </w:t>
            </w:r>
            <w:r w:rsidR="007637F5" w:rsidRPr="00466C0F">
              <w:rPr>
                <w:rFonts w:asciiTheme="minorHAnsi" w:hAnsiTheme="minorHAnsi"/>
                <w:sz w:val="22"/>
              </w:rPr>
              <w:t xml:space="preserve">is an </w:t>
            </w:r>
            <w:r w:rsidR="004519B8">
              <w:rPr>
                <w:rFonts w:asciiTheme="minorHAnsi" w:hAnsiTheme="minorHAnsi"/>
                <w:sz w:val="22"/>
                <w:shd w:val="clear" w:color="auto" w:fill="FFFFFF"/>
              </w:rPr>
              <w:t>aqueous solution of 37% -40%</w:t>
            </w:r>
            <w:r w:rsidR="007637F5" w:rsidRPr="00466C0F">
              <w:rPr>
                <w:rFonts w:asciiTheme="minorHAnsi" w:hAnsiTheme="minorHAnsi"/>
                <w:sz w:val="22"/>
                <w:shd w:val="clear" w:color="auto" w:fill="FFFFFF"/>
              </w:rPr>
              <w:t xml:space="preserve"> formaldehyde.</w:t>
            </w:r>
          </w:p>
          <w:p w14:paraId="7DE76D06" w14:textId="77777777" w:rsidR="00DD2C2A" w:rsidRPr="00466C0F" w:rsidRDefault="00DD2C2A" w:rsidP="00E071F4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hd w:val="clear" w:color="auto" w:fill="FFFFFF"/>
              </w:rPr>
              <w:t>Some solutions have methanol added to stop polymerization; these solutions may be flammable or combustible.</w:t>
            </w:r>
          </w:p>
          <w:p w14:paraId="324E8334" w14:textId="77777777" w:rsidR="00E071F4" w:rsidRPr="00466C0F" w:rsidRDefault="007637F5" w:rsidP="00E071F4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466C0F">
              <w:rPr>
                <w:rFonts w:asciiTheme="minorHAnsi" w:hAnsiTheme="minorHAnsi"/>
                <w:sz w:val="22"/>
              </w:rPr>
              <w:t xml:space="preserve">It </w:t>
            </w:r>
            <w:r w:rsidR="00E071F4" w:rsidRPr="00466C0F">
              <w:rPr>
                <w:rFonts w:asciiTheme="minorHAnsi" w:hAnsiTheme="minorHAnsi"/>
                <w:sz w:val="22"/>
              </w:rPr>
              <w:t>can emit formaldehyde gas, a known human carcinogen, and can irritate the eyes and skin.</w:t>
            </w:r>
          </w:p>
          <w:p w14:paraId="090C3DD5" w14:textId="77777777" w:rsidR="00E071F4" w:rsidRPr="00466C0F" w:rsidRDefault="00E071F4" w:rsidP="00AB619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466C0F">
              <w:rPr>
                <w:rFonts w:asciiTheme="minorHAnsi" w:hAnsiTheme="minorHAnsi"/>
                <w:sz w:val="22"/>
              </w:rPr>
              <w:t>Contact with these solutions may also cause drying of the skin and/or allergic dermatitis.</w:t>
            </w:r>
          </w:p>
          <w:p w14:paraId="35ACC2FC" w14:textId="77777777" w:rsidR="000939E2" w:rsidRPr="00466C0F" w:rsidRDefault="000939E2" w:rsidP="000939E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466C0F">
              <w:rPr>
                <w:rFonts w:asciiTheme="minorHAnsi" w:hAnsiTheme="minorHAnsi"/>
                <w:color w:val="262626"/>
                <w:sz w:val="22"/>
                <w:shd w:val="clear" w:color="auto" w:fill="FFFFFF"/>
              </w:rPr>
              <w:t>The solution can be stored</w:t>
            </w:r>
            <w:r w:rsidR="00CC3924" w:rsidRPr="00466C0F">
              <w:rPr>
                <w:rFonts w:asciiTheme="minorHAnsi" w:hAnsiTheme="minorHAnsi"/>
                <w:color w:val="262626"/>
                <w:sz w:val="22"/>
                <w:shd w:val="clear" w:color="auto" w:fill="FFFFFF"/>
              </w:rPr>
              <w:t xml:space="preserve"> for approximately 1 month</w:t>
            </w:r>
            <w:r w:rsidRPr="00466C0F">
              <w:rPr>
                <w:rFonts w:asciiTheme="minorHAnsi" w:hAnsiTheme="minorHAnsi"/>
                <w:color w:val="262626"/>
                <w:sz w:val="22"/>
                <w:shd w:val="clear" w:color="auto" w:fill="FFFFFF"/>
              </w:rPr>
              <w:t>, but a freshly prepared solution that is colorless often works best.</w:t>
            </w:r>
          </w:p>
          <w:p w14:paraId="3FC116A3" w14:textId="77777777" w:rsidR="000939E2" w:rsidRPr="00466C0F" w:rsidRDefault="00E071F4" w:rsidP="00E071F4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466C0F">
              <w:rPr>
                <w:rFonts w:asciiTheme="minorHAnsi" w:hAnsiTheme="minorHAnsi"/>
                <w:sz w:val="22"/>
              </w:rPr>
              <w:t>The</w:t>
            </w:r>
            <w:r w:rsidR="000939E2" w:rsidRPr="00466C0F">
              <w:rPr>
                <w:rFonts w:asciiTheme="minorHAnsi" w:hAnsiTheme="minorHAnsi"/>
                <w:sz w:val="22"/>
              </w:rPr>
              <w:t xml:space="preserve"> oral</w:t>
            </w:r>
            <w:r w:rsidRPr="00466C0F">
              <w:rPr>
                <w:rFonts w:asciiTheme="minorHAnsi" w:hAnsiTheme="minorHAnsi"/>
                <w:sz w:val="22"/>
              </w:rPr>
              <w:t xml:space="preserve"> lethal dose for 50 percent of the test population (LD50) is 5</w:t>
            </w:r>
            <w:r w:rsidR="004F4764" w:rsidRPr="00466C0F">
              <w:rPr>
                <w:rFonts w:asciiTheme="minorHAnsi" w:hAnsiTheme="minorHAnsi"/>
                <w:sz w:val="22"/>
              </w:rPr>
              <w:t>00</w:t>
            </w:r>
            <w:r w:rsidR="000939E2" w:rsidRPr="00466C0F">
              <w:rPr>
                <w:rFonts w:asciiTheme="minorHAnsi" w:hAnsiTheme="minorHAnsi"/>
                <w:sz w:val="22"/>
              </w:rPr>
              <w:t xml:space="preserve"> mg/kg.</w:t>
            </w:r>
          </w:p>
          <w:p w14:paraId="6D8E43ED" w14:textId="77777777" w:rsidR="004F4764" w:rsidRPr="00466C0F" w:rsidRDefault="00E071F4" w:rsidP="000939E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466C0F">
              <w:rPr>
                <w:rFonts w:asciiTheme="minorHAnsi" w:hAnsiTheme="minorHAnsi"/>
                <w:sz w:val="22"/>
              </w:rPr>
              <w:t xml:space="preserve">The </w:t>
            </w:r>
            <w:r w:rsidR="000939E2" w:rsidRPr="00466C0F">
              <w:rPr>
                <w:rFonts w:asciiTheme="minorHAnsi" w:hAnsiTheme="minorHAnsi"/>
                <w:sz w:val="22"/>
              </w:rPr>
              <w:t xml:space="preserve">inhaled </w:t>
            </w:r>
            <w:r w:rsidRPr="00466C0F">
              <w:rPr>
                <w:rFonts w:asciiTheme="minorHAnsi" w:hAnsiTheme="minorHAnsi"/>
                <w:sz w:val="22"/>
              </w:rPr>
              <w:t xml:space="preserve">lethal dose for 50 percent of the test population (LC50) is </w:t>
            </w:r>
            <w:r w:rsidR="004F4764" w:rsidRPr="00466C0F">
              <w:rPr>
                <w:rFonts w:asciiTheme="minorHAnsi" w:hAnsiTheme="minorHAnsi"/>
                <w:sz w:val="22"/>
              </w:rPr>
              <w:t>0.578</w:t>
            </w:r>
            <w:r w:rsidR="001B7CBB" w:rsidRPr="00466C0F">
              <w:rPr>
                <w:rFonts w:asciiTheme="minorHAnsi" w:hAnsiTheme="minorHAnsi"/>
                <w:sz w:val="22"/>
              </w:rPr>
              <w:t xml:space="preserve"> mg/L</w:t>
            </w:r>
            <w:r w:rsidR="004C36E6" w:rsidRPr="00466C0F">
              <w:rPr>
                <w:rFonts w:asciiTheme="minorHAnsi" w:hAnsiTheme="minorHAnsi"/>
                <w:sz w:val="22"/>
              </w:rPr>
              <w:t>.</w:t>
            </w:r>
          </w:p>
          <w:p w14:paraId="05D0DDB4" w14:textId="77777777" w:rsidR="00E071F4" w:rsidRPr="00466C0F" w:rsidRDefault="00E071F4" w:rsidP="00E071F4">
            <w:pPr>
              <w:pStyle w:val="ListParagraph"/>
              <w:rPr>
                <w:rFonts w:asciiTheme="minorHAnsi" w:hAnsiTheme="minorHAnsi"/>
                <w:sz w:val="22"/>
              </w:rPr>
            </w:pPr>
          </w:p>
          <w:p w14:paraId="38D5E695" w14:textId="77777777" w:rsidR="00E071F4" w:rsidRPr="00466C0F" w:rsidRDefault="00E071F4" w:rsidP="000939E2">
            <w:pPr>
              <w:rPr>
                <w:rFonts w:asciiTheme="minorHAnsi" w:hAnsiTheme="minorHAnsi"/>
                <w:sz w:val="22"/>
              </w:rPr>
            </w:pPr>
            <w:r w:rsidRPr="00A14DC1">
              <w:rPr>
                <w:rFonts w:asciiTheme="minorHAnsi" w:hAnsiTheme="minorHAnsi"/>
                <w:sz w:val="22"/>
                <w:highlight w:val="yellow"/>
              </w:rPr>
              <w:t>Circumstances of Use in your lab:</w:t>
            </w:r>
            <w:r w:rsidRPr="00466C0F"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eastAsia="Calibri" w:hAnsiTheme="minorHAnsi" w:cs="Times New Roman"/>
                  <w:color w:val="215868" w:themeColor="accent5" w:themeShade="80"/>
                  <w:sz w:val="22"/>
                </w:rPr>
                <w:id w:val="-655691210"/>
                <w:placeholder>
                  <w:docPart w:val="E87ABB18FAEF4C5C9C2510E9BA3D720A"/>
                </w:placeholder>
                <w:showingPlcHdr/>
                <w:text/>
              </w:sdtPr>
              <w:sdtEndPr/>
              <w:sdtContent>
                <w:r w:rsidR="00A14DC1" w:rsidRPr="00466C0F">
                  <w:rPr>
                    <w:rStyle w:val="PlaceholderText"/>
                    <w:rFonts w:asciiTheme="minorHAnsi" w:hAnsiTheme="minorHAnsi"/>
                    <w:color w:val="215868" w:themeColor="accent5" w:themeShade="80"/>
                    <w:sz w:val="22"/>
                  </w:rPr>
                  <w:t>Click here to enter text.</w:t>
                </w:r>
              </w:sdtContent>
            </w:sdt>
            <w:r w:rsidRPr="00466C0F">
              <w:rPr>
                <w:rFonts w:asciiTheme="minorHAnsi" w:hAnsiTheme="minorHAnsi"/>
                <w:sz w:val="22"/>
              </w:rPr>
              <w:t xml:space="preserve">                                                </w:t>
            </w:r>
          </w:p>
          <w:p w14:paraId="00FBB1B5" w14:textId="77777777" w:rsidR="00DB3EEA" w:rsidRPr="00466C0F" w:rsidRDefault="00DB3EEA" w:rsidP="004F4764">
            <w:pPr>
              <w:pStyle w:val="ListParagraph"/>
              <w:rPr>
                <w:rFonts w:asciiTheme="minorHAnsi" w:hAnsiTheme="minorHAnsi"/>
                <w:sz w:val="22"/>
              </w:rPr>
            </w:pPr>
          </w:p>
          <w:p w14:paraId="52DD1C7B" w14:textId="77777777" w:rsidR="004C36E6" w:rsidRPr="00466C0F" w:rsidRDefault="004C36E6" w:rsidP="004C36E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466C0F">
              <w:rPr>
                <w:rFonts w:asciiTheme="minorHAnsi" w:hAnsiTheme="minorHAnsi"/>
                <w:sz w:val="22"/>
              </w:rPr>
              <w:t xml:space="preserve">Chemical Name: </w:t>
            </w:r>
            <w:r w:rsidRPr="00466C0F">
              <w:rPr>
                <w:rFonts w:asciiTheme="minorHAnsi" w:hAnsiTheme="minorHAnsi"/>
                <w:sz w:val="28"/>
                <w:szCs w:val="28"/>
              </w:rPr>
              <w:t>Paraformaldehyde</w:t>
            </w:r>
          </w:p>
          <w:p w14:paraId="079A8F94" w14:textId="77777777" w:rsidR="004C36E6" w:rsidRPr="00466C0F" w:rsidRDefault="004C36E6" w:rsidP="004C36E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466C0F">
              <w:rPr>
                <w:rFonts w:asciiTheme="minorHAnsi" w:hAnsiTheme="minorHAnsi"/>
                <w:sz w:val="22"/>
              </w:rPr>
              <w:t xml:space="preserve">CAS Number:  </w:t>
            </w:r>
            <w:sdt>
              <w:sdtPr>
                <w:rPr>
                  <w:rFonts w:asciiTheme="minorHAnsi" w:hAnsiTheme="minorHAnsi"/>
                  <w:szCs w:val="24"/>
                </w:rPr>
                <w:id w:val="517051297"/>
                <w:placeholder>
                  <w:docPart w:val="5F07375C9CF24FC781A532DE49E7DA8F"/>
                </w:placeholder>
                <w:text/>
              </w:sdtPr>
              <w:sdtEndPr/>
              <w:sdtContent>
                <w:r w:rsidRPr="00466C0F">
                  <w:rPr>
                    <w:rFonts w:asciiTheme="minorHAnsi" w:hAnsiTheme="minorHAnsi"/>
                    <w:szCs w:val="24"/>
                  </w:rPr>
                  <w:t>30525-89-4</w:t>
                </w:r>
              </w:sdtContent>
            </w:sdt>
            <w:r w:rsidRPr="00466C0F">
              <w:rPr>
                <w:rFonts w:asciiTheme="minorHAnsi" w:hAnsiTheme="minorHAnsi"/>
                <w:sz w:val="22"/>
              </w:rPr>
              <w:t xml:space="preserve"> </w:t>
            </w:r>
          </w:p>
          <w:p w14:paraId="4F82C721" w14:textId="77777777" w:rsidR="004C36E6" w:rsidRPr="00466C0F" w:rsidRDefault="004C36E6" w:rsidP="004519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466C0F">
              <w:rPr>
                <w:rFonts w:asciiTheme="minorHAnsi" w:hAnsiTheme="minorHAnsi"/>
                <w:sz w:val="22"/>
              </w:rPr>
              <w:t xml:space="preserve">Form (physical state): </w:t>
            </w:r>
            <w:r w:rsidR="004519B8" w:rsidRPr="004519B8">
              <w:rPr>
                <w:rFonts w:asciiTheme="minorHAnsi" w:hAnsiTheme="minorHAnsi"/>
                <w:sz w:val="22"/>
              </w:rPr>
              <w:t>Powder, Liquid solution</w:t>
            </w:r>
          </w:p>
          <w:p w14:paraId="671E16D3" w14:textId="77777777" w:rsidR="004C36E6" w:rsidRPr="00466C0F" w:rsidRDefault="004C36E6" w:rsidP="004519B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Times New Roman"/>
                <w:color w:val="262626"/>
                <w:sz w:val="22"/>
              </w:rPr>
            </w:pPr>
            <w:r w:rsidRPr="00466C0F">
              <w:rPr>
                <w:rFonts w:asciiTheme="minorHAnsi" w:eastAsia="Times New Roman" w:hAnsiTheme="minorHAnsi" w:cs="Times New Roman"/>
                <w:color w:val="262626"/>
                <w:sz w:val="22"/>
              </w:rPr>
              <w:t>P</w:t>
            </w:r>
            <w:r w:rsidRPr="00466C0F">
              <w:rPr>
                <w:rFonts w:asciiTheme="minorHAnsi" w:eastAsia="Times New Roman" w:hAnsiTheme="minorHAnsi" w:cs="Times New Roman"/>
                <w:bCs/>
                <w:color w:val="262626"/>
                <w:sz w:val="22"/>
              </w:rPr>
              <w:t>araformaldehyde</w:t>
            </w:r>
            <w:r w:rsidR="000939E2" w:rsidRPr="00466C0F">
              <w:rPr>
                <w:rFonts w:asciiTheme="minorHAnsi" w:eastAsia="Times New Roman" w:hAnsiTheme="minorHAnsi" w:cs="Times New Roman"/>
                <w:color w:val="262626"/>
                <w:sz w:val="22"/>
              </w:rPr>
              <w:t xml:space="preserve"> </w:t>
            </w:r>
            <w:r w:rsidRPr="00466C0F">
              <w:rPr>
                <w:rFonts w:asciiTheme="minorHAnsi" w:eastAsia="Times New Roman" w:hAnsiTheme="minorHAnsi" w:cs="Times New Roman"/>
                <w:color w:val="262626"/>
                <w:sz w:val="22"/>
              </w:rPr>
              <w:t xml:space="preserve">(PFA) </w:t>
            </w:r>
            <w:r w:rsidR="004519B8" w:rsidRPr="004519B8">
              <w:rPr>
                <w:rFonts w:asciiTheme="minorHAnsi" w:eastAsia="Times New Roman" w:hAnsiTheme="minorHAnsi" w:cs="Times New Roman"/>
                <w:color w:val="262626"/>
                <w:sz w:val="22"/>
              </w:rPr>
              <w:t>is a solid p</w:t>
            </w:r>
            <w:r w:rsidR="004519B8">
              <w:rPr>
                <w:rFonts w:asciiTheme="minorHAnsi" w:eastAsia="Times New Roman" w:hAnsiTheme="minorHAnsi" w:cs="Times New Roman"/>
                <w:color w:val="262626"/>
                <w:sz w:val="22"/>
              </w:rPr>
              <w:t>olymerized form of formaldehyde</w:t>
            </w:r>
            <w:r w:rsidRPr="00466C0F">
              <w:rPr>
                <w:rFonts w:asciiTheme="minorHAnsi" w:eastAsia="Times New Roman" w:hAnsiTheme="minorHAnsi" w:cs="Times New Roman"/>
                <w:color w:val="262626"/>
                <w:sz w:val="22"/>
              </w:rPr>
              <w:t xml:space="preserve">. </w:t>
            </w:r>
          </w:p>
          <w:p w14:paraId="085E94B1" w14:textId="77777777" w:rsidR="000939E2" w:rsidRPr="00466C0F" w:rsidRDefault="000939E2" w:rsidP="000939E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sz w:val="22"/>
              </w:rPr>
            </w:pPr>
            <w:r w:rsidRPr="00466C0F">
              <w:rPr>
                <w:rFonts w:asciiTheme="minorHAnsi" w:hAnsiTheme="minorHAnsi"/>
                <w:sz w:val="22"/>
              </w:rPr>
              <w:t>Flammable solid; May form combustible dust concentrations in air.</w:t>
            </w:r>
          </w:p>
          <w:p w14:paraId="2F7AFD54" w14:textId="77777777" w:rsidR="004C36E6" w:rsidRPr="00466C0F" w:rsidRDefault="004C36E6" w:rsidP="004C36E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Times New Roman"/>
                <w:color w:val="262626"/>
                <w:sz w:val="22"/>
              </w:rPr>
            </w:pPr>
            <w:r w:rsidRPr="00466C0F">
              <w:rPr>
                <w:rFonts w:asciiTheme="minorHAnsi" w:hAnsiTheme="minorHAnsi" w:cs="Arial"/>
                <w:sz w:val="22"/>
              </w:rPr>
              <w:t xml:space="preserve">It can be depolymerized to formaldehyde gas by dry heating and to formaldehyde solution by water in the presence of an acid or heat. </w:t>
            </w:r>
          </w:p>
          <w:p w14:paraId="1C554DBE" w14:textId="77777777" w:rsidR="004C36E6" w:rsidRPr="00466C0F" w:rsidRDefault="004C36E6" w:rsidP="004C36E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sz w:val="22"/>
              </w:rPr>
            </w:pPr>
            <w:r w:rsidRPr="00466C0F">
              <w:rPr>
                <w:rFonts w:asciiTheme="minorHAnsi" w:hAnsiTheme="minorHAnsi" w:cs="Arial"/>
                <w:sz w:val="22"/>
              </w:rPr>
              <w:t>The resulting formaldehyde gas from dry heating paraformaldehyde is flammable.</w:t>
            </w:r>
          </w:p>
          <w:p w14:paraId="0F943DC7" w14:textId="77777777" w:rsidR="000939E2" w:rsidRPr="00466C0F" w:rsidRDefault="004C36E6" w:rsidP="004C36E6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466C0F">
              <w:rPr>
                <w:rFonts w:asciiTheme="minorHAnsi" w:hAnsiTheme="minorHAnsi"/>
                <w:sz w:val="22"/>
              </w:rPr>
              <w:t>The dust lethal dose for 50 percent of the test population (LD50)</w:t>
            </w:r>
            <w:r w:rsidR="000939E2" w:rsidRPr="00466C0F">
              <w:rPr>
                <w:rFonts w:asciiTheme="minorHAnsi" w:hAnsiTheme="minorHAnsi"/>
                <w:sz w:val="22"/>
              </w:rPr>
              <w:t xml:space="preserve"> if taken orally is 592 mg/kg.</w:t>
            </w:r>
          </w:p>
          <w:p w14:paraId="4512C745" w14:textId="77777777" w:rsidR="004C36E6" w:rsidRPr="00466C0F" w:rsidRDefault="004C36E6" w:rsidP="004C36E6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466C0F">
              <w:rPr>
                <w:rFonts w:asciiTheme="minorHAnsi" w:hAnsiTheme="minorHAnsi"/>
                <w:sz w:val="22"/>
              </w:rPr>
              <w:t>The lethal dose for 50 percent of the test population (</w:t>
            </w:r>
            <w:r w:rsidR="001B7CBB" w:rsidRPr="00466C0F">
              <w:rPr>
                <w:rFonts w:asciiTheme="minorHAnsi" w:hAnsiTheme="minorHAnsi"/>
                <w:sz w:val="22"/>
              </w:rPr>
              <w:t>LC50) if inhaled is 1.07 mg/L</w:t>
            </w:r>
            <w:r w:rsidR="000939E2" w:rsidRPr="00466C0F">
              <w:rPr>
                <w:rFonts w:asciiTheme="minorHAnsi" w:hAnsiTheme="minorHAnsi"/>
                <w:sz w:val="22"/>
              </w:rPr>
              <w:t>.</w:t>
            </w:r>
          </w:p>
          <w:p w14:paraId="7C7382F2" w14:textId="77777777" w:rsidR="004C36E6" w:rsidRPr="00466C0F" w:rsidRDefault="004C36E6" w:rsidP="004C36E6">
            <w:pPr>
              <w:pStyle w:val="ListParagraph"/>
              <w:rPr>
                <w:rFonts w:asciiTheme="minorHAnsi" w:hAnsiTheme="minorHAnsi"/>
                <w:sz w:val="22"/>
              </w:rPr>
            </w:pPr>
          </w:p>
          <w:p w14:paraId="767378CB" w14:textId="77777777" w:rsidR="004C36E6" w:rsidRPr="00466C0F" w:rsidRDefault="004C36E6" w:rsidP="00B04D2F">
            <w:pPr>
              <w:rPr>
                <w:rFonts w:asciiTheme="minorHAnsi" w:hAnsiTheme="minorHAnsi"/>
                <w:sz w:val="22"/>
              </w:rPr>
            </w:pPr>
            <w:r w:rsidRPr="00A14DC1">
              <w:rPr>
                <w:rFonts w:asciiTheme="minorHAnsi" w:hAnsiTheme="minorHAnsi"/>
                <w:sz w:val="22"/>
                <w:highlight w:val="yellow"/>
              </w:rPr>
              <w:t>Circumstances of Use in your lab:</w:t>
            </w:r>
            <w:r w:rsidRPr="00466C0F"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eastAsia="Calibri" w:hAnsiTheme="minorHAnsi" w:cs="Times New Roman"/>
                  <w:color w:val="215868" w:themeColor="accent5" w:themeShade="80"/>
                  <w:sz w:val="22"/>
                </w:rPr>
                <w:id w:val="271750755"/>
                <w:placeholder>
                  <w:docPart w:val="01368A6E75604394BEBA6DEAAC384F6F"/>
                </w:placeholder>
                <w:showingPlcHdr/>
                <w:text/>
              </w:sdtPr>
              <w:sdtEndPr/>
              <w:sdtContent>
                <w:r w:rsidR="00A14DC1" w:rsidRPr="00466C0F">
                  <w:rPr>
                    <w:rStyle w:val="PlaceholderText"/>
                    <w:rFonts w:asciiTheme="minorHAnsi" w:hAnsiTheme="minorHAnsi"/>
                    <w:color w:val="215868" w:themeColor="accent5" w:themeShade="80"/>
                    <w:sz w:val="22"/>
                  </w:rPr>
                  <w:t>Click here to enter text.</w:t>
                </w:r>
              </w:sdtContent>
            </w:sdt>
          </w:p>
          <w:p w14:paraId="46EDFFC1" w14:textId="77777777" w:rsidR="004C36E6" w:rsidRPr="00466C0F" w:rsidRDefault="004C36E6" w:rsidP="004F4764">
            <w:pPr>
              <w:pStyle w:val="ListParagraph"/>
              <w:rPr>
                <w:rFonts w:asciiTheme="minorHAnsi" w:hAnsiTheme="minorHAnsi"/>
                <w:sz w:val="22"/>
              </w:rPr>
            </w:pPr>
          </w:p>
          <w:p w14:paraId="33795A44" w14:textId="77777777" w:rsidR="00423EAE" w:rsidRPr="00466C0F" w:rsidRDefault="00423EAE" w:rsidP="00423EA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466C0F">
              <w:rPr>
                <w:rFonts w:asciiTheme="minorHAnsi" w:hAnsiTheme="minorHAnsi"/>
                <w:sz w:val="22"/>
              </w:rPr>
              <w:t xml:space="preserve">Chemical Name: </w:t>
            </w:r>
            <w:r w:rsidRPr="00466C0F">
              <w:rPr>
                <w:rFonts w:asciiTheme="minorHAnsi" w:hAnsiTheme="minorHAnsi"/>
                <w:sz w:val="28"/>
                <w:szCs w:val="28"/>
              </w:rPr>
              <w:t>Formaldehyde</w:t>
            </w:r>
          </w:p>
          <w:p w14:paraId="5188C3A9" w14:textId="77777777" w:rsidR="00423EAE" w:rsidRPr="004519B8" w:rsidRDefault="00423EAE" w:rsidP="004519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466C0F">
              <w:rPr>
                <w:rFonts w:asciiTheme="minorHAnsi" w:hAnsiTheme="minorHAnsi"/>
                <w:sz w:val="22"/>
              </w:rPr>
              <w:t xml:space="preserve">CAS Number:  </w:t>
            </w:r>
            <w:r w:rsidRPr="00466C0F">
              <w:rPr>
                <w:rFonts w:asciiTheme="minorHAnsi" w:hAnsiTheme="minorHAnsi"/>
                <w:szCs w:val="24"/>
              </w:rPr>
              <w:t>50-00-0</w:t>
            </w:r>
          </w:p>
          <w:p w14:paraId="06C705E3" w14:textId="77777777" w:rsidR="001B7CBB" w:rsidRPr="00466C0F" w:rsidRDefault="000939E2" w:rsidP="004519B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sz w:val="22"/>
              </w:rPr>
            </w:pPr>
            <w:r w:rsidRPr="00466C0F">
              <w:rPr>
                <w:rFonts w:asciiTheme="minorHAnsi" w:hAnsiTheme="minorHAnsi"/>
                <w:sz w:val="22"/>
              </w:rPr>
              <w:t xml:space="preserve">Formaldehyde gas is a known human carcinogen and a </w:t>
            </w:r>
            <w:r w:rsidR="001B7CBB" w:rsidRPr="00466C0F">
              <w:rPr>
                <w:rFonts w:asciiTheme="minorHAnsi" w:hAnsiTheme="minorHAnsi"/>
                <w:sz w:val="22"/>
              </w:rPr>
              <w:t>suspected reproductive hazard</w:t>
            </w:r>
            <w:r w:rsidR="004519B8">
              <w:rPr>
                <w:rFonts w:asciiTheme="minorHAnsi" w:hAnsiTheme="minorHAnsi"/>
                <w:sz w:val="22"/>
              </w:rPr>
              <w:t xml:space="preserve"> </w:t>
            </w:r>
            <w:r w:rsidR="004519B8" w:rsidRPr="004519B8">
              <w:rPr>
                <w:rFonts w:asciiTheme="minorHAnsi" w:hAnsiTheme="minorHAnsi"/>
                <w:sz w:val="22"/>
              </w:rPr>
              <w:t>causes burns and the vapor irritates the eye</w:t>
            </w:r>
            <w:r w:rsidR="004519B8">
              <w:rPr>
                <w:rFonts w:asciiTheme="minorHAnsi" w:hAnsiTheme="minorHAnsi"/>
                <w:sz w:val="22"/>
              </w:rPr>
              <w:t>s and respiratory tract</w:t>
            </w:r>
            <w:r w:rsidR="001B7CBB" w:rsidRPr="00466C0F">
              <w:rPr>
                <w:rFonts w:asciiTheme="minorHAnsi" w:hAnsiTheme="minorHAnsi"/>
                <w:sz w:val="22"/>
              </w:rPr>
              <w:t>.</w:t>
            </w:r>
          </w:p>
          <w:p w14:paraId="1C3980A0" w14:textId="77777777" w:rsidR="001B7CBB" w:rsidRPr="00466C0F" w:rsidRDefault="000939E2" w:rsidP="000939E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sz w:val="22"/>
              </w:rPr>
            </w:pPr>
            <w:r w:rsidRPr="00466C0F">
              <w:rPr>
                <w:rFonts w:asciiTheme="minorHAnsi" w:hAnsiTheme="minorHAnsi"/>
                <w:sz w:val="22"/>
              </w:rPr>
              <w:t>The OSHA Permissible Exposure Limit for formaldehyde is 0.75 ppm for 8</w:t>
            </w:r>
            <w:r w:rsidR="001B7CBB" w:rsidRPr="00466C0F">
              <w:rPr>
                <w:rFonts w:asciiTheme="minorHAnsi" w:hAnsiTheme="minorHAnsi"/>
                <w:sz w:val="22"/>
              </w:rPr>
              <w:t xml:space="preserve"> hours or 2 ppm for 15 minutes.</w:t>
            </w:r>
          </w:p>
          <w:p w14:paraId="65084593" w14:textId="77777777" w:rsidR="00423EAE" w:rsidRPr="00466C0F" w:rsidRDefault="000939E2" w:rsidP="00B04D2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sz w:val="22"/>
              </w:rPr>
            </w:pPr>
            <w:r w:rsidRPr="00466C0F">
              <w:rPr>
                <w:rFonts w:asciiTheme="minorHAnsi" w:hAnsiTheme="minorHAnsi"/>
                <w:sz w:val="22"/>
              </w:rPr>
              <w:t>There is a substance-specific OSHA standard for formaldehyde, CFR 1910.1048</w:t>
            </w:r>
            <w:r w:rsidR="00B04D2F" w:rsidRPr="00466C0F">
              <w:rPr>
                <w:rFonts w:asciiTheme="minorHAnsi" w:hAnsiTheme="minorHAnsi"/>
                <w:sz w:val="22"/>
              </w:rPr>
              <w:t>.</w:t>
            </w:r>
          </w:p>
          <w:p w14:paraId="0962153D" w14:textId="77777777" w:rsidR="004C36E6" w:rsidRPr="00466C0F" w:rsidRDefault="00B04D2F" w:rsidP="00A14DC1">
            <w:pPr>
              <w:rPr>
                <w:rFonts w:asciiTheme="minorHAnsi" w:hAnsiTheme="minorHAnsi"/>
                <w:sz w:val="22"/>
              </w:rPr>
            </w:pPr>
            <w:r w:rsidRPr="00A14DC1">
              <w:rPr>
                <w:rFonts w:asciiTheme="minorHAnsi" w:hAnsiTheme="minorHAnsi"/>
                <w:sz w:val="22"/>
                <w:highlight w:val="yellow"/>
              </w:rPr>
              <w:t>Circumstances of Use in your lab</w:t>
            </w:r>
            <w:r w:rsidR="00A14DC1" w:rsidRPr="00A14DC1">
              <w:rPr>
                <w:rFonts w:asciiTheme="minorHAnsi" w:hAnsiTheme="minorHAnsi"/>
                <w:sz w:val="22"/>
                <w:highlight w:val="yellow"/>
              </w:rPr>
              <w:t>:</w:t>
            </w:r>
            <w:r w:rsidR="00A14DC1"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eastAsia="Calibri" w:hAnsiTheme="minorHAnsi" w:cs="Times New Roman"/>
                  <w:color w:val="215868" w:themeColor="accent5" w:themeShade="80"/>
                  <w:sz w:val="22"/>
                </w:rPr>
                <w:id w:val="403105352"/>
                <w:placeholder>
                  <w:docPart w:val="1BC4F653353140AF80FA620945114F7D"/>
                </w:placeholder>
                <w:showingPlcHdr/>
                <w:text/>
              </w:sdtPr>
              <w:sdtEndPr/>
              <w:sdtContent>
                <w:r w:rsidR="00A14DC1" w:rsidRPr="00466C0F">
                  <w:rPr>
                    <w:rStyle w:val="PlaceholderText"/>
                    <w:rFonts w:asciiTheme="minorHAnsi" w:hAnsiTheme="minorHAnsi"/>
                    <w:color w:val="215868" w:themeColor="accent5" w:themeShade="80"/>
                    <w:sz w:val="22"/>
                  </w:rPr>
                  <w:t>Click here to enter text.</w:t>
                </w:r>
              </w:sdtContent>
            </w:sdt>
          </w:p>
        </w:tc>
      </w:tr>
    </w:tbl>
    <w:p w14:paraId="2048B07F" w14:textId="77777777" w:rsidR="00A91FC7" w:rsidRPr="00466C0F" w:rsidRDefault="00A91FC7"/>
    <w:tbl>
      <w:tblPr>
        <w:tblStyle w:val="TableGrid"/>
        <w:tblW w:w="10900" w:type="dxa"/>
        <w:tblInd w:w="-5" w:type="dxa"/>
        <w:tblCellMar>
          <w:left w:w="14" w:type="dxa"/>
          <w:right w:w="86" w:type="dxa"/>
        </w:tblCellMar>
        <w:tblLook w:val="04A0" w:firstRow="1" w:lastRow="0" w:firstColumn="1" w:lastColumn="0" w:noHBand="0" w:noVBand="1"/>
      </w:tblPr>
      <w:tblGrid>
        <w:gridCol w:w="10900"/>
      </w:tblGrid>
      <w:tr w:rsidR="00333503" w:rsidRPr="00466C0F" w14:paraId="7FEAE6A2" w14:textId="77777777" w:rsidTr="001A41A4">
        <w:trPr>
          <w:trHeight w:val="288"/>
        </w:trPr>
        <w:tc>
          <w:tcPr>
            <w:tcW w:w="10900" w:type="dxa"/>
            <w:shd w:val="clear" w:color="auto" w:fill="FF0000"/>
          </w:tcPr>
          <w:p w14:paraId="1FA7B581" w14:textId="77777777" w:rsidR="00333503" w:rsidRPr="00466C0F" w:rsidRDefault="0090249A" w:rsidP="001A41A4">
            <w:pPr>
              <w:jc w:val="center"/>
              <w:rPr>
                <w:rFonts w:asciiTheme="minorHAnsi" w:hAnsiTheme="minorHAnsi"/>
                <w:b/>
              </w:rPr>
            </w:pPr>
            <w:r w:rsidRPr="00466C0F">
              <w:rPr>
                <w:rFonts w:asciiTheme="minorHAnsi" w:hAnsiTheme="minorHAnsi"/>
                <w:b/>
              </w:rPr>
              <w:t xml:space="preserve">  </w:t>
            </w:r>
            <w:r w:rsidR="001A41A4" w:rsidRPr="00466C0F">
              <w:rPr>
                <w:rFonts w:asciiTheme="minorHAnsi" w:hAnsiTheme="minorHAnsi"/>
                <w:b/>
                <w:color w:val="FFFFFF" w:themeColor="background1"/>
              </w:rPr>
              <w:t>3. Engineering Controls</w:t>
            </w:r>
          </w:p>
        </w:tc>
      </w:tr>
      <w:tr w:rsidR="000A472A" w14:paraId="619627DA" w14:textId="77777777" w:rsidTr="00A91FC7">
        <w:trPr>
          <w:trHeight w:val="576"/>
        </w:trPr>
        <w:tc>
          <w:tcPr>
            <w:tcW w:w="10900" w:type="dxa"/>
          </w:tcPr>
          <w:p w14:paraId="719ECDB5" w14:textId="77777777" w:rsidR="00E47649" w:rsidRPr="00466C0F" w:rsidRDefault="00E47649" w:rsidP="00E4764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Cambria"/>
                <w:spacing w:val="-1"/>
                <w:sz w:val="22"/>
              </w:rPr>
            </w:pPr>
            <w:r w:rsidRPr="00466C0F">
              <w:rPr>
                <w:rFonts w:asciiTheme="minorHAnsi" w:hAnsiTheme="minorHAnsi" w:cs="Cambria"/>
                <w:spacing w:val="-1"/>
                <w:sz w:val="22"/>
              </w:rPr>
              <w:t xml:space="preserve">Work with </w:t>
            </w:r>
            <w:r w:rsidR="003A3157" w:rsidRPr="00466C0F">
              <w:rPr>
                <w:rFonts w:asciiTheme="minorHAnsi" w:hAnsiTheme="minorHAnsi" w:cs="Cambria"/>
                <w:spacing w:val="-1"/>
                <w:sz w:val="22"/>
              </w:rPr>
              <w:t>Formalin</w:t>
            </w:r>
            <w:r w:rsidR="00551AD6" w:rsidRPr="00466C0F">
              <w:rPr>
                <w:rFonts w:asciiTheme="minorHAnsi" w:hAnsiTheme="minorHAnsi" w:cs="Cambria"/>
                <w:spacing w:val="-1"/>
                <w:sz w:val="22"/>
              </w:rPr>
              <w:t xml:space="preserve">, </w:t>
            </w:r>
            <w:r w:rsidR="00551AD6" w:rsidRPr="00466C0F">
              <w:rPr>
                <w:rFonts w:asciiTheme="minorHAnsi" w:eastAsiaTheme="minorEastAsia" w:hAnsiTheme="minorHAnsi" w:cs="Cambria"/>
                <w:spacing w:val="-3"/>
                <w:sz w:val="22"/>
              </w:rPr>
              <w:t>Paraformaldehyde or Formaldehyde</w:t>
            </w:r>
            <w:r w:rsidR="00B5031B" w:rsidRPr="00466C0F">
              <w:rPr>
                <w:rFonts w:asciiTheme="minorHAnsi" w:hAnsiTheme="minorHAnsi" w:cs="Cambria"/>
                <w:spacing w:val="-1"/>
                <w:sz w:val="22"/>
              </w:rPr>
              <w:t xml:space="preserve"> </w:t>
            </w:r>
            <w:r w:rsidRPr="00466C0F">
              <w:rPr>
                <w:rFonts w:asciiTheme="minorHAnsi" w:hAnsiTheme="minorHAnsi" w:cs="Cambria"/>
                <w:spacing w:val="-1"/>
                <w:sz w:val="22"/>
              </w:rPr>
              <w:t xml:space="preserve">in a certified ducted fume hood to avoid exposure to </w:t>
            </w:r>
            <w:r w:rsidR="0097621B" w:rsidRPr="00466C0F">
              <w:rPr>
                <w:rFonts w:asciiTheme="minorHAnsi" w:hAnsiTheme="minorHAnsi" w:cs="Cambria"/>
                <w:spacing w:val="-1"/>
                <w:sz w:val="22"/>
              </w:rPr>
              <w:t>vapor</w:t>
            </w:r>
            <w:r w:rsidR="00BE4BAA" w:rsidRPr="00466C0F">
              <w:rPr>
                <w:rFonts w:asciiTheme="minorHAnsi" w:hAnsiTheme="minorHAnsi" w:cs="Cambria"/>
                <w:spacing w:val="-1"/>
                <w:sz w:val="22"/>
              </w:rPr>
              <w:t>s</w:t>
            </w:r>
            <w:r w:rsidRPr="00466C0F">
              <w:rPr>
                <w:rFonts w:asciiTheme="minorHAnsi" w:hAnsiTheme="minorHAnsi" w:cs="Cambria"/>
                <w:spacing w:val="-1"/>
                <w:sz w:val="22"/>
              </w:rPr>
              <w:t>.</w:t>
            </w:r>
          </w:p>
          <w:p w14:paraId="74469881" w14:textId="77777777" w:rsidR="00E47649" w:rsidRPr="00466C0F" w:rsidRDefault="00E47649" w:rsidP="00177AB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Cambria"/>
                <w:spacing w:val="-1"/>
                <w:sz w:val="22"/>
              </w:rPr>
            </w:pPr>
            <w:r w:rsidRPr="00466C0F">
              <w:rPr>
                <w:rFonts w:asciiTheme="minorHAnsi" w:hAnsiTheme="minorHAnsi" w:cs="Cambria"/>
                <w:spacing w:val="-1"/>
                <w:sz w:val="22"/>
              </w:rPr>
              <w:t>An eyewash/drench hose combination unit must be avail</w:t>
            </w:r>
            <w:r w:rsidR="00177AB0" w:rsidRPr="00466C0F">
              <w:rPr>
                <w:rFonts w:asciiTheme="minorHAnsi" w:hAnsiTheme="minorHAnsi" w:cs="Cambria"/>
                <w:spacing w:val="-1"/>
                <w:sz w:val="22"/>
              </w:rPr>
              <w:t>able in the immediate work area.</w:t>
            </w:r>
          </w:p>
          <w:p w14:paraId="53558187" w14:textId="77777777" w:rsidR="00044120" w:rsidRPr="00466C0F" w:rsidRDefault="00044120" w:rsidP="00E47649">
            <w:pPr>
              <w:ind w:left="720"/>
              <w:rPr>
                <w:rFonts w:ascii="Cambria" w:hAnsi="Cambria" w:cs="Cambria"/>
                <w:spacing w:val="-1"/>
                <w:sz w:val="22"/>
              </w:rPr>
            </w:pPr>
          </w:p>
          <w:p w14:paraId="1256EAD8" w14:textId="77777777" w:rsidR="000747EF" w:rsidRPr="00466C0F" w:rsidRDefault="001A41A4" w:rsidP="000747EF">
            <w:pPr>
              <w:ind w:left="216" w:hanging="216"/>
              <w:rPr>
                <w:rFonts w:asciiTheme="minorHAnsi" w:hAnsiTheme="minorHAnsi" w:cs="Cambria"/>
                <w:spacing w:val="-1"/>
                <w:sz w:val="22"/>
              </w:rPr>
            </w:pPr>
            <w:r w:rsidRPr="00466C0F">
              <w:rPr>
                <w:rFonts w:asciiTheme="minorHAnsi" w:hAnsiTheme="minorHAnsi" w:cs="Cambria"/>
                <w:spacing w:val="-1"/>
                <w:sz w:val="22"/>
              </w:rPr>
              <w:t>Please l</w:t>
            </w:r>
            <w:r w:rsidR="000747EF" w:rsidRPr="00466C0F">
              <w:rPr>
                <w:rFonts w:asciiTheme="minorHAnsi" w:hAnsiTheme="minorHAnsi" w:cs="Cambria"/>
                <w:spacing w:val="-1"/>
                <w:sz w:val="22"/>
              </w:rPr>
              <w:t>ist t</w:t>
            </w:r>
            <w:r w:rsidR="00976320" w:rsidRPr="00466C0F">
              <w:rPr>
                <w:rFonts w:asciiTheme="minorHAnsi" w:hAnsiTheme="minorHAnsi" w:cs="Cambria"/>
                <w:spacing w:val="-1"/>
                <w:sz w:val="22"/>
              </w:rPr>
              <w:t>he location</w:t>
            </w:r>
            <w:r w:rsidRPr="00466C0F">
              <w:rPr>
                <w:rFonts w:asciiTheme="minorHAnsi" w:hAnsiTheme="minorHAnsi" w:cs="Cambria"/>
                <w:spacing w:val="-1"/>
                <w:sz w:val="22"/>
              </w:rPr>
              <w:t>s</w:t>
            </w:r>
            <w:r w:rsidR="00976320" w:rsidRPr="00466C0F">
              <w:rPr>
                <w:rFonts w:asciiTheme="minorHAnsi" w:hAnsiTheme="minorHAnsi" w:cs="Cambria"/>
                <w:spacing w:val="-1"/>
                <w:sz w:val="22"/>
              </w:rPr>
              <w:t xml:space="preserve"> of the eye wash, </w:t>
            </w:r>
            <w:r w:rsidR="000747EF" w:rsidRPr="00466C0F">
              <w:rPr>
                <w:rFonts w:asciiTheme="minorHAnsi" w:hAnsiTheme="minorHAnsi" w:cs="Cambria"/>
                <w:spacing w:val="-1"/>
                <w:sz w:val="22"/>
              </w:rPr>
              <w:t>safety shower</w:t>
            </w:r>
            <w:r w:rsidR="00976320" w:rsidRPr="00466C0F">
              <w:rPr>
                <w:rFonts w:asciiTheme="minorHAnsi" w:hAnsiTheme="minorHAnsi" w:cs="Cambria"/>
                <w:spacing w:val="-1"/>
                <w:sz w:val="22"/>
              </w:rPr>
              <w:t xml:space="preserve"> and fume hood</w:t>
            </w:r>
            <w:r w:rsidR="004D0021" w:rsidRPr="00466C0F">
              <w:rPr>
                <w:rFonts w:asciiTheme="minorHAnsi" w:hAnsiTheme="minorHAnsi" w:cs="Cambria"/>
                <w:spacing w:val="-1"/>
                <w:sz w:val="22"/>
              </w:rPr>
              <w:t xml:space="preserve"> below</w:t>
            </w:r>
            <w:r w:rsidR="000747EF" w:rsidRPr="00466C0F">
              <w:rPr>
                <w:rFonts w:asciiTheme="minorHAnsi" w:hAnsiTheme="minorHAnsi" w:cs="Cambria"/>
                <w:spacing w:val="-1"/>
                <w:sz w:val="22"/>
              </w:rPr>
              <w:t>.</w:t>
            </w:r>
          </w:p>
          <w:p w14:paraId="2B7C08EE" w14:textId="77777777" w:rsidR="001A41A4" w:rsidRPr="00466C0F" w:rsidRDefault="001A41A4" w:rsidP="000747EF">
            <w:pPr>
              <w:ind w:left="216" w:hanging="216"/>
              <w:rPr>
                <w:rFonts w:asciiTheme="minorHAnsi" w:hAnsiTheme="minorHAnsi" w:cs="Cambria"/>
                <w:spacing w:val="-1"/>
                <w:sz w:val="22"/>
              </w:rPr>
            </w:pPr>
            <w:r w:rsidRPr="00466C0F">
              <w:rPr>
                <w:rFonts w:asciiTheme="minorHAnsi" w:hAnsiTheme="minorHAnsi" w:cs="Cambria"/>
                <w:spacing w:val="-1"/>
                <w:sz w:val="22"/>
              </w:rPr>
              <w:t xml:space="preserve">    </w:t>
            </w:r>
          </w:p>
          <w:tbl>
            <w:tblPr>
              <w:tblStyle w:val="LightLis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64"/>
              <w:gridCol w:w="3870"/>
            </w:tblGrid>
            <w:tr w:rsidR="001A41A4" w:rsidRPr="00466C0F" w14:paraId="02D2A186" w14:textId="77777777" w:rsidTr="001A41A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64" w:type="dxa"/>
                </w:tcPr>
                <w:p w14:paraId="506F6F99" w14:textId="77777777" w:rsidR="001A41A4" w:rsidRPr="00466C0F" w:rsidRDefault="001A41A4" w:rsidP="000747EF">
                  <w:pPr>
                    <w:rPr>
                      <w:rFonts w:asciiTheme="minorHAnsi" w:hAnsiTheme="minorHAnsi" w:cs="Cambria"/>
                      <w:color w:val="auto"/>
                      <w:spacing w:val="-1"/>
                      <w:sz w:val="22"/>
                    </w:rPr>
                  </w:pPr>
                  <w:r w:rsidRPr="00466C0F">
                    <w:rPr>
                      <w:rFonts w:asciiTheme="minorHAnsi" w:hAnsiTheme="minorHAnsi" w:cs="Cambria"/>
                      <w:color w:val="auto"/>
                      <w:spacing w:val="-1"/>
                      <w:sz w:val="22"/>
                    </w:rPr>
                    <w:t>Type</w:t>
                  </w:r>
                </w:p>
              </w:tc>
              <w:tc>
                <w:tcPr>
                  <w:tcW w:w="3870" w:type="dxa"/>
                </w:tcPr>
                <w:p w14:paraId="5E1911F4" w14:textId="77777777" w:rsidR="001A41A4" w:rsidRPr="00466C0F" w:rsidRDefault="001A41A4" w:rsidP="000747E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Cambria"/>
                      <w:color w:val="auto"/>
                      <w:spacing w:val="-1"/>
                      <w:sz w:val="22"/>
                    </w:rPr>
                  </w:pPr>
                  <w:r w:rsidRPr="00466C0F">
                    <w:rPr>
                      <w:rFonts w:asciiTheme="minorHAnsi" w:hAnsiTheme="minorHAnsi" w:cs="Cambria"/>
                      <w:color w:val="auto"/>
                      <w:spacing w:val="-1"/>
                      <w:sz w:val="22"/>
                    </w:rPr>
                    <w:t>Location (Building and Room Numbers)</w:t>
                  </w:r>
                </w:p>
              </w:tc>
            </w:tr>
            <w:tr w:rsidR="001A41A4" w:rsidRPr="00466C0F" w14:paraId="42F55B2D" w14:textId="77777777" w:rsidTr="001A41A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64" w:type="dxa"/>
                </w:tcPr>
                <w:p w14:paraId="658B4A06" w14:textId="77777777" w:rsidR="001A41A4" w:rsidRPr="00843948" w:rsidRDefault="001A41A4" w:rsidP="000747EF">
                  <w:pPr>
                    <w:rPr>
                      <w:rFonts w:asciiTheme="minorHAnsi" w:hAnsiTheme="minorHAnsi" w:cs="Cambria"/>
                      <w:b w:val="0"/>
                      <w:spacing w:val="-1"/>
                      <w:sz w:val="22"/>
                    </w:rPr>
                  </w:pPr>
                  <w:r w:rsidRPr="00843948">
                    <w:rPr>
                      <w:rFonts w:asciiTheme="minorHAnsi" w:hAnsiTheme="minorHAnsi" w:cs="Cambria"/>
                      <w:b w:val="0"/>
                      <w:spacing w:val="-1"/>
                      <w:sz w:val="22"/>
                    </w:rPr>
                    <w:t>Fume Hood(s)</w:t>
                  </w:r>
                </w:p>
              </w:tc>
              <w:tc>
                <w:tcPr>
                  <w:tcW w:w="3870" w:type="dxa"/>
                </w:tcPr>
                <w:p w14:paraId="2BA3B8CD" w14:textId="77777777" w:rsidR="001A41A4" w:rsidRPr="00843948" w:rsidRDefault="001A41A4" w:rsidP="000747E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Cambria"/>
                      <w:spacing w:val="-1"/>
                      <w:sz w:val="22"/>
                    </w:rPr>
                  </w:pPr>
                </w:p>
              </w:tc>
            </w:tr>
            <w:tr w:rsidR="00E47649" w:rsidRPr="00466C0F" w14:paraId="25BF8635" w14:textId="77777777" w:rsidTr="001A41A4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64" w:type="dxa"/>
                </w:tcPr>
                <w:p w14:paraId="59B7AADB" w14:textId="77777777" w:rsidR="00E47649" w:rsidRPr="00843948" w:rsidRDefault="00E47649" w:rsidP="000747EF">
                  <w:pPr>
                    <w:rPr>
                      <w:rFonts w:asciiTheme="minorHAnsi" w:hAnsiTheme="minorHAnsi" w:cs="Cambria"/>
                      <w:b w:val="0"/>
                      <w:spacing w:val="-1"/>
                      <w:sz w:val="22"/>
                    </w:rPr>
                  </w:pPr>
                  <w:r w:rsidRPr="00843948">
                    <w:rPr>
                      <w:rFonts w:asciiTheme="minorHAnsi" w:hAnsiTheme="minorHAnsi" w:cs="Cambria"/>
                      <w:b w:val="0"/>
                      <w:spacing w:val="-1"/>
                      <w:sz w:val="22"/>
                    </w:rPr>
                    <w:lastRenderedPageBreak/>
                    <w:t>Glove boxes if applicable</w:t>
                  </w:r>
                </w:p>
              </w:tc>
              <w:tc>
                <w:tcPr>
                  <w:tcW w:w="3870" w:type="dxa"/>
                </w:tcPr>
                <w:p w14:paraId="762287C5" w14:textId="77777777" w:rsidR="00E47649" w:rsidRPr="00843948" w:rsidRDefault="00E47649" w:rsidP="000747E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Cambria"/>
                      <w:spacing w:val="-1"/>
                      <w:sz w:val="22"/>
                    </w:rPr>
                  </w:pPr>
                </w:p>
              </w:tc>
            </w:tr>
            <w:tr w:rsidR="00E47649" w:rsidRPr="00466C0F" w14:paraId="55E89EA3" w14:textId="77777777" w:rsidTr="001A41A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64" w:type="dxa"/>
                </w:tcPr>
                <w:p w14:paraId="3F8C59A0" w14:textId="77777777" w:rsidR="00E47649" w:rsidRPr="00843948" w:rsidRDefault="00E47649" w:rsidP="000747EF">
                  <w:pPr>
                    <w:rPr>
                      <w:rFonts w:asciiTheme="minorHAnsi" w:hAnsiTheme="minorHAnsi" w:cs="Cambria"/>
                      <w:b w:val="0"/>
                      <w:spacing w:val="-1"/>
                      <w:sz w:val="22"/>
                    </w:rPr>
                  </w:pPr>
                  <w:r w:rsidRPr="00843948">
                    <w:rPr>
                      <w:rFonts w:asciiTheme="minorHAnsi" w:hAnsiTheme="minorHAnsi" w:cs="Cambria"/>
                      <w:b w:val="0"/>
                      <w:spacing w:val="-1"/>
                      <w:sz w:val="22"/>
                    </w:rPr>
                    <w:t>Biosafety Cabinet if applicable</w:t>
                  </w:r>
                </w:p>
              </w:tc>
              <w:tc>
                <w:tcPr>
                  <w:tcW w:w="3870" w:type="dxa"/>
                </w:tcPr>
                <w:p w14:paraId="065715B6" w14:textId="77777777" w:rsidR="00E47649" w:rsidRPr="00843948" w:rsidRDefault="00E47649" w:rsidP="000747E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Cambria"/>
                      <w:spacing w:val="-1"/>
                      <w:sz w:val="22"/>
                    </w:rPr>
                  </w:pPr>
                </w:p>
              </w:tc>
            </w:tr>
            <w:tr w:rsidR="001A41A4" w:rsidRPr="00466C0F" w14:paraId="79DFEB84" w14:textId="77777777" w:rsidTr="001A41A4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64" w:type="dxa"/>
                </w:tcPr>
                <w:p w14:paraId="581AC3E8" w14:textId="77777777" w:rsidR="001A41A4" w:rsidRPr="00843948" w:rsidRDefault="001A41A4" w:rsidP="000747EF">
                  <w:pPr>
                    <w:rPr>
                      <w:rFonts w:asciiTheme="minorHAnsi" w:hAnsiTheme="minorHAnsi" w:cs="Cambria"/>
                      <w:b w:val="0"/>
                      <w:spacing w:val="-1"/>
                      <w:sz w:val="22"/>
                    </w:rPr>
                  </w:pPr>
                  <w:r w:rsidRPr="00843948">
                    <w:rPr>
                      <w:rFonts w:asciiTheme="minorHAnsi" w:hAnsiTheme="minorHAnsi" w:cs="Cambria"/>
                      <w:b w:val="0"/>
                      <w:spacing w:val="-1"/>
                      <w:sz w:val="22"/>
                    </w:rPr>
                    <w:t>Safety Shower (s)</w:t>
                  </w:r>
                </w:p>
              </w:tc>
              <w:tc>
                <w:tcPr>
                  <w:tcW w:w="3870" w:type="dxa"/>
                </w:tcPr>
                <w:p w14:paraId="15DA7C51" w14:textId="77777777" w:rsidR="001A41A4" w:rsidRPr="00843948" w:rsidRDefault="001A41A4" w:rsidP="000747E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Cambria"/>
                      <w:spacing w:val="-1"/>
                      <w:sz w:val="22"/>
                    </w:rPr>
                  </w:pPr>
                </w:p>
              </w:tc>
            </w:tr>
            <w:tr w:rsidR="001A41A4" w:rsidRPr="00466C0F" w14:paraId="7481094C" w14:textId="77777777" w:rsidTr="001A41A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64" w:type="dxa"/>
                </w:tcPr>
                <w:p w14:paraId="1E5B1AB8" w14:textId="77777777" w:rsidR="001A41A4" w:rsidRPr="00843948" w:rsidRDefault="001A41A4" w:rsidP="000747EF">
                  <w:pPr>
                    <w:rPr>
                      <w:rFonts w:asciiTheme="minorHAnsi" w:hAnsiTheme="minorHAnsi" w:cs="Cambria"/>
                      <w:b w:val="0"/>
                      <w:spacing w:val="-1"/>
                      <w:sz w:val="22"/>
                    </w:rPr>
                  </w:pPr>
                  <w:r w:rsidRPr="00843948">
                    <w:rPr>
                      <w:rFonts w:asciiTheme="minorHAnsi" w:hAnsiTheme="minorHAnsi" w:cs="Cambria"/>
                      <w:b w:val="0"/>
                      <w:spacing w:val="-1"/>
                      <w:sz w:val="22"/>
                    </w:rPr>
                    <w:t>Eyewash Station(s)</w:t>
                  </w:r>
                </w:p>
              </w:tc>
              <w:tc>
                <w:tcPr>
                  <w:tcW w:w="3870" w:type="dxa"/>
                </w:tcPr>
                <w:p w14:paraId="281CD0BF" w14:textId="77777777" w:rsidR="001A41A4" w:rsidRPr="00843948" w:rsidRDefault="001A41A4" w:rsidP="000747E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Cambria"/>
                      <w:spacing w:val="-1"/>
                      <w:sz w:val="22"/>
                    </w:rPr>
                  </w:pPr>
                </w:p>
              </w:tc>
            </w:tr>
            <w:tr w:rsidR="00E47649" w:rsidRPr="00466C0F" w14:paraId="4204E9CE" w14:textId="77777777" w:rsidTr="001A41A4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64" w:type="dxa"/>
                </w:tcPr>
                <w:p w14:paraId="154EA79E" w14:textId="77777777" w:rsidR="00E47649" w:rsidRPr="00843948" w:rsidRDefault="00E47649" w:rsidP="000747EF">
                  <w:pPr>
                    <w:rPr>
                      <w:rFonts w:asciiTheme="minorHAnsi" w:hAnsiTheme="minorHAnsi" w:cs="Cambria"/>
                      <w:b w:val="0"/>
                      <w:spacing w:val="-1"/>
                      <w:sz w:val="22"/>
                    </w:rPr>
                  </w:pPr>
                  <w:r w:rsidRPr="00843948">
                    <w:rPr>
                      <w:rFonts w:asciiTheme="minorHAnsi" w:hAnsiTheme="minorHAnsi" w:cs="Cambria"/>
                      <w:b w:val="0"/>
                      <w:spacing w:val="-1"/>
                      <w:sz w:val="22"/>
                    </w:rPr>
                    <w:t>Fire extinguisher(s)</w:t>
                  </w:r>
                </w:p>
              </w:tc>
              <w:tc>
                <w:tcPr>
                  <w:tcW w:w="3870" w:type="dxa"/>
                </w:tcPr>
                <w:p w14:paraId="05810762" w14:textId="77777777" w:rsidR="00E47649" w:rsidRPr="00843948" w:rsidRDefault="00E47649" w:rsidP="000747E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Cambria"/>
                      <w:spacing w:val="-1"/>
                      <w:sz w:val="22"/>
                    </w:rPr>
                  </w:pPr>
                </w:p>
              </w:tc>
            </w:tr>
          </w:tbl>
          <w:p w14:paraId="518A6E4F" w14:textId="77777777" w:rsidR="00A14DC1" w:rsidRDefault="00A14DC1" w:rsidP="00E47649">
            <w:pPr>
              <w:rPr>
                <w:rFonts w:asciiTheme="minorHAnsi" w:eastAsia="Calibri" w:hAnsiTheme="minorHAnsi" w:cs="Times New Roman"/>
                <w:b/>
                <w:sz w:val="22"/>
              </w:rPr>
            </w:pPr>
          </w:p>
          <w:p w14:paraId="46B6AACF" w14:textId="77777777" w:rsidR="00E47649" w:rsidRPr="00466C0F" w:rsidRDefault="00E47649" w:rsidP="00E47649">
            <w:pPr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843948">
              <w:rPr>
                <w:rFonts w:asciiTheme="minorHAnsi" w:eastAsia="Calibri" w:hAnsiTheme="minorHAnsi" w:cs="Times New Roman"/>
                <w:b/>
                <w:sz w:val="22"/>
                <w:highlight w:val="yellow"/>
              </w:rPr>
              <w:t>More lab-specific information regarding storage and segregation to train users:</w:t>
            </w:r>
            <w:r w:rsidRPr="00466C0F">
              <w:rPr>
                <w:rFonts w:asciiTheme="minorHAnsi" w:eastAsia="Calibri" w:hAnsiTheme="minorHAnsi" w:cs="Times New Roman"/>
                <w:b/>
                <w:sz w:val="22"/>
              </w:rPr>
              <w:t xml:space="preserve">   </w:t>
            </w:r>
          </w:p>
          <w:p w14:paraId="68C3A66E" w14:textId="77777777" w:rsidR="00E47649" w:rsidRDefault="00A60BAF" w:rsidP="00E47649">
            <w:pPr>
              <w:rPr>
                <w:rFonts w:eastAsia="Calibri" w:cs="Times New Roman"/>
                <w:szCs w:val="24"/>
              </w:rPr>
            </w:pPr>
            <w:sdt>
              <w:sdtPr>
                <w:rPr>
                  <w:rFonts w:asciiTheme="minorHAnsi" w:eastAsia="Calibri" w:hAnsiTheme="minorHAnsi" w:cs="Times New Roman"/>
                  <w:color w:val="215868" w:themeColor="accent5" w:themeShade="80"/>
                  <w:sz w:val="22"/>
                </w:rPr>
                <w:id w:val="-356659422"/>
                <w:placeholder>
                  <w:docPart w:val="D5883D9A058C4112B0A03695145831B3"/>
                </w:placeholder>
                <w:showingPlcHdr/>
                <w:text/>
              </w:sdtPr>
              <w:sdtEndPr>
                <w:rPr>
                  <w:rFonts w:ascii="Times New Roman" w:hAnsi="Times New Roman"/>
                  <w:sz w:val="24"/>
                  <w:szCs w:val="24"/>
                </w:rPr>
              </w:sdtEndPr>
              <w:sdtContent>
                <w:r w:rsidR="00E47649" w:rsidRPr="00466C0F">
                  <w:rPr>
                    <w:rStyle w:val="PlaceholderText"/>
                    <w:rFonts w:asciiTheme="minorHAnsi" w:hAnsiTheme="minorHAnsi"/>
                    <w:color w:val="215868" w:themeColor="accent5" w:themeShade="80"/>
                    <w:sz w:val="22"/>
                  </w:rPr>
                  <w:t>Click here to enter text.</w:t>
                </w:r>
              </w:sdtContent>
            </w:sdt>
          </w:p>
          <w:p w14:paraId="34D4C4FF" w14:textId="77777777" w:rsidR="000747EF" w:rsidRPr="00C747D8" w:rsidRDefault="000747EF" w:rsidP="000747EF">
            <w:pPr>
              <w:pStyle w:val="ListParagraph"/>
              <w:rPr>
                <w:rFonts w:ascii="Cambria" w:hAnsi="Cambria"/>
                <w:b/>
                <w:sz w:val="22"/>
              </w:rPr>
            </w:pPr>
          </w:p>
        </w:tc>
      </w:tr>
    </w:tbl>
    <w:p w14:paraId="5883BF65" w14:textId="77777777" w:rsidR="00A91FC7" w:rsidRDefault="00A91FC7"/>
    <w:tbl>
      <w:tblPr>
        <w:tblStyle w:val="TableGrid"/>
        <w:tblW w:w="10900" w:type="dxa"/>
        <w:tblInd w:w="-5" w:type="dxa"/>
        <w:tblCellMar>
          <w:left w:w="14" w:type="dxa"/>
          <w:right w:w="86" w:type="dxa"/>
        </w:tblCellMar>
        <w:tblLook w:val="04A0" w:firstRow="1" w:lastRow="0" w:firstColumn="1" w:lastColumn="0" w:noHBand="0" w:noVBand="1"/>
      </w:tblPr>
      <w:tblGrid>
        <w:gridCol w:w="10900"/>
      </w:tblGrid>
      <w:tr w:rsidR="00307FC2" w14:paraId="604A3486" w14:textId="77777777" w:rsidTr="00FB2222">
        <w:trPr>
          <w:trHeight w:val="288"/>
        </w:trPr>
        <w:tc>
          <w:tcPr>
            <w:tcW w:w="10900" w:type="dxa"/>
            <w:shd w:val="clear" w:color="auto" w:fill="FF0000"/>
          </w:tcPr>
          <w:p w14:paraId="5152606E" w14:textId="77777777" w:rsidR="00307FC2" w:rsidRPr="00251DF3" w:rsidRDefault="00307FC2" w:rsidP="00FB222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4</w:t>
            </w:r>
            <w:r w:rsidRPr="000B5B71">
              <w:rPr>
                <w:rFonts w:asciiTheme="minorHAnsi" w:hAnsiTheme="minorHAnsi"/>
                <w:b/>
                <w:color w:val="FFFFFF" w:themeColor="background1"/>
              </w:rPr>
              <w:t>. Personal Protective Equipment (PPE)</w:t>
            </w:r>
          </w:p>
        </w:tc>
      </w:tr>
      <w:tr w:rsidR="00307FC2" w:rsidRPr="00466C0F" w14:paraId="2E181D5D" w14:textId="77777777" w:rsidTr="00FB2222">
        <w:trPr>
          <w:trHeight w:val="576"/>
        </w:trPr>
        <w:tc>
          <w:tcPr>
            <w:tcW w:w="10900" w:type="dxa"/>
          </w:tcPr>
          <w:p w14:paraId="19CDED58" w14:textId="77777777" w:rsidR="00E47649" w:rsidRPr="00466C0F" w:rsidRDefault="00E47649" w:rsidP="0097621B">
            <w:pPr>
              <w:jc w:val="both"/>
              <w:rPr>
                <w:rFonts w:asciiTheme="minorHAnsi" w:eastAsia="Calibri" w:hAnsiTheme="minorHAnsi" w:cs="Times New Roman"/>
                <w:sz w:val="22"/>
              </w:rPr>
            </w:pPr>
            <w:r w:rsidRPr="00466C0F">
              <w:rPr>
                <w:rFonts w:asciiTheme="minorHAnsi" w:eastAsia="Calibri" w:hAnsiTheme="minorHAnsi" w:cs="Times New Roman"/>
                <w:sz w:val="22"/>
              </w:rPr>
              <w:t>Personal protective equipment is especially important.</w:t>
            </w:r>
          </w:p>
          <w:p w14:paraId="0C171BB1" w14:textId="77777777" w:rsidR="00E47649" w:rsidRPr="00466C0F" w:rsidRDefault="00E47649" w:rsidP="0097621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="Times New Roman"/>
                <w:sz w:val="22"/>
              </w:rPr>
            </w:pPr>
            <w:r w:rsidRPr="00466C0F">
              <w:rPr>
                <w:rFonts w:asciiTheme="minorHAnsi" w:eastAsia="Calibri" w:hAnsiTheme="minorHAnsi" w:cs="Times New Roman"/>
                <w:sz w:val="22"/>
              </w:rPr>
              <w:t>Handle with</w:t>
            </w:r>
            <w:r w:rsidR="00A14DC1">
              <w:rPr>
                <w:rFonts w:asciiTheme="minorHAnsi" w:eastAsia="Calibri" w:hAnsiTheme="minorHAnsi" w:cs="Times New Roman"/>
                <w:sz w:val="22"/>
              </w:rPr>
              <w:t xml:space="preserve"> appropriate type </w:t>
            </w:r>
            <w:r w:rsidR="00A14DC1" w:rsidRPr="00FC068E">
              <w:rPr>
                <w:rFonts w:asciiTheme="minorHAnsi" w:eastAsia="Calibri" w:hAnsiTheme="minorHAnsi" w:cs="Times New Roman"/>
                <w:sz w:val="22"/>
              </w:rPr>
              <w:t>of</w:t>
            </w:r>
            <w:r w:rsidRPr="00FC068E">
              <w:rPr>
                <w:rFonts w:asciiTheme="minorHAnsi" w:eastAsia="Calibri" w:hAnsiTheme="minorHAnsi" w:cs="Times New Roman"/>
                <w:sz w:val="22"/>
              </w:rPr>
              <w:t xml:space="preserve"> </w:t>
            </w:r>
            <w:r w:rsidR="0035099D" w:rsidRPr="00FC068E">
              <w:rPr>
                <w:rFonts w:asciiTheme="minorHAnsi" w:eastAsia="Calibri" w:hAnsiTheme="minorHAnsi" w:cs="Times New Roman"/>
                <w:sz w:val="22"/>
              </w:rPr>
              <w:t>gloves</w:t>
            </w:r>
            <w:r w:rsidRPr="00FC068E">
              <w:rPr>
                <w:rFonts w:asciiTheme="minorHAnsi" w:eastAsia="Calibri" w:hAnsiTheme="minorHAnsi" w:cs="Times New Roman"/>
                <w:sz w:val="22"/>
              </w:rPr>
              <w:t xml:space="preserve">. </w:t>
            </w:r>
            <w:r w:rsidR="00C6495D" w:rsidRPr="00FC068E">
              <w:rPr>
                <w:rFonts w:asciiTheme="minorHAnsi" w:eastAsia="Calibri" w:hAnsiTheme="minorHAnsi" w:cs="Times New Roman"/>
                <w:sz w:val="22"/>
              </w:rPr>
              <w:t xml:space="preserve"> </w:t>
            </w:r>
            <w:r w:rsidRPr="00FC068E">
              <w:rPr>
                <w:rFonts w:asciiTheme="minorHAnsi" w:eastAsia="Calibri" w:hAnsiTheme="minorHAnsi" w:cs="Times New Roman"/>
                <w:sz w:val="22"/>
              </w:rPr>
              <w:t>Gloves</w:t>
            </w:r>
            <w:r w:rsidRPr="00466C0F">
              <w:rPr>
                <w:rFonts w:asciiTheme="minorHAnsi" w:eastAsia="Calibri" w:hAnsiTheme="minorHAnsi" w:cs="Times New Roman"/>
                <w:sz w:val="22"/>
              </w:rPr>
              <w:t xml:space="preserve"> must be inspected prior to use. </w:t>
            </w:r>
            <w:r w:rsidR="00C6495D" w:rsidRPr="00466C0F">
              <w:rPr>
                <w:rFonts w:asciiTheme="minorHAnsi" w:eastAsia="Calibri" w:hAnsiTheme="minorHAnsi" w:cs="Times New Roman"/>
                <w:sz w:val="22"/>
              </w:rPr>
              <w:t xml:space="preserve"> </w:t>
            </w:r>
            <w:r w:rsidRPr="00466C0F">
              <w:rPr>
                <w:rFonts w:asciiTheme="minorHAnsi" w:eastAsia="Calibri" w:hAnsiTheme="minorHAnsi" w:cs="Times New Roman"/>
                <w:sz w:val="22"/>
              </w:rPr>
              <w:t>Use proper glove removal technique (without touching glove's outer surface) to avoid skin contact with this product.</w:t>
            </w:r>
            <w:r w:rsidR="00C6495D" w:rsidRPr="00466C0F">
              <w:rPr>
                <w:rFonts w:asciiTheme="minorHAnsi" w:eastAsia="Calibri" w:hAnsiTheme="minorHAnsi" w:cs="Times New Roman"/>
                <w:sz w:val="22"/>
              </w:rPr>
              <w:t xml:space="preserve"> </w:t>
            </w:r>
            <w:r w:rsidRPr="00466C0F">
              <w:rPr>
                <w:rFonts w:asciiTheme="minorHAnsi" w:eastAsia="Calibri" w:hAnsiTheme="minorHAnsi" w:cs="Times New Roman"/>
                <w:sz w:val="22"/>
              </w:rPr>
              <w:t xml:space="preserve"> </w:t>
            </w:r>
          </w:p>
          <w:p w14:paraId="6D8E1D28" w14:textId="77777777" w:rsidR="00693632" w:rsidRPr="00FC068E" w:rsidRDefault="00693632" w:rsidP="0097621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="Times New Roman"/>
                <w:sz w:val="22"/>
              </w:rPr>
            </w:pPr>
            <w:r w:rsidRPr="00466C0F">
              <w:rPr>
                <w:rFonts w:asciiTheme="minorHAnsi" w:hAnsiTheme="minorHAnsi"/>
                <w:sz w:val="22"/>
              </w:rPr>
              <w:t>Nitrile gloves are recommended, breakthrough time&gt;360 minutes.  Rubber/latex breakthrough time is only 10-15 minutes.</w:t>
            </w:r>
          </w:p>
          <w:p w14:paraId="000168CB" w14:textId="77777777" w:rsidR="00E47649" w:rsidRPr="00466C0F" w:rsidRDefault="00E47649" w:rsidP="0097621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="Times New Roman"/>
                <w:sz w:val="22"/>
              </w:rPr>
            </w:pPr>
            <w:r w:rsidRPr="00466C0F">
              <w:rPr>
                <w:rFonts w:asciiTheme="minorHAnsi" w:eastAsia="Calibri" w:hAnsiTheme="minorHAnsi" w:cs="Times New Roman"/>
                <w:sz w:val="22"/>
              </w:rPr>
              <w:t xml:space="preserve">Wear </w:t>
            </w:r>
            <w:r w:rsidR="004519B8">
              <w:rPr>
                <w:rFonts w:asciiTheme="minorHAnsi" w:eastAsia="Calibri" w:hAnsiTheme="minorHAnsi" w:cs="Times New Roman"/>
                <w:sz w:val="22"/>
              </w:rPr>
              <w:t>splash</w:t>
            </w:r>
            <w:r w:rsidRPr="00466C0F">
              <w:rPr>
                <w:rFonts w:asciiTheme="minorHAnsi" w:eastAsia="Calibri" w:hAnsiTheme="minorHAnsi" w:cs="Times New Roman"/>
                <w:sz w:val="22"/>
              </w:rPr>
              <w:t xml:space="preserve"> goggles when handling </w:t>
            </w:r>
            <w:r w:rsidR="003A3157" w:rsidRPr="00466C0F">
              <w:rPr>
                <w:rFonts w:asciiTheme="minorHAnsi" w:eastAsia="Calibri" w:hAnsiTheme="minorHAnsi" w:cs="Times New Roman"/>
                <w:sz w:val="22"/>
              </w:rPr>
              <w:t>Formalin</w:t>
            </w:r>
            <w:r w:rsidR="00B5031B" w:rsidRPr="00466C0F">
              <w:rPr>
                <w:rFonts w:asciiTheme="minorHAnsi" w:eastAsia="Calibri" w:hAnsiTheme="minorHAnsi" w:cs="Times New Roman"/>
                <w:sz w:val="22"/>
              </w:rPr>
              <w:t xml:space="preserve"> Formaldehyde and Paraformaldehyde</w:t>
            </w:r>
            <w:r w:rsidRPr="00466C0F">
              <w:rPr>
                <w:rFonts w:asciiTheme="minorHAnsi" w:eastAsia="Calibri" w:hAnsiTheme="minorHAnsi" w:cs="Times New Roman"/>
                <w:sz w:val="22"/>
              </w:rPr>
              <w:t>.</w:t>
            </w:r>
          </w:p>
          <w:p w14:paraId="511DDE88" w14:textId="77777777" w:rsidR="00E47649" w:rsidRPr="00466C0F" w:rsidRDefault="00E47649" w:rsidP="0097621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="Times New Roman"/>
                <w:sz w:val="22"/>
              </w:rPr>
            </w:pPr>
            <w:r w:rsidRPr="00466C0F">
              <w:rPr>
                <w:rFonts w:asciiTheme="minorHAnsi" w:eastAsia="Calibri" w:hAnsiTheme="minorHAnsi" w:cs="Times New Roman"/>
                <w:sz w:val="22"/>
              </w:rPr>
              <w:t>Lab coats shall be worn.</w:t>
            </w:r>
            <w:r w:rsidR="00C6495D" w:rsidRPr="00466C0F">
              <w:rPr>
                <w:rFonts w:asciiTheme="minorHAnsi" w:eastAsia="Calibri" w:hAnsiTheme="minorHAnsi" w:cs="Times New Roman"/>
                <w:sz w:val="22"/>
              </w:rPr>
              <w:t xml:space="preserve"> </w:t>
            </w:r>
            <w:r w:rsidRPr="00466C0F">
              <w:rPr>
                <w:rFonts w:asciiTheme="minorHAnsi" w:eastAsia="Calibri" w:hAnsiTheme="minorHAnsi" w:cs="Times New Roman"/>
                <w:sz w:val="22"/>
              </w:rPr>
              <w:t xml:space="preserve"> The laboratory coat must be appropriately sized for the individual and be buttoned to </w:t>
            </w:r>
            <w:r w:rsidR="0097621B" w:rsidRPr="00466C0F">
              <w:rPr>
                <w:rFonts w:asciiTheme="minorHAnsi" w:eastAsia="Calibri" w:hAnsiTheme="minorHAnsi" w:cs="Times New Roman"/>
                <w:sz w:val="22"/>
              </w:rPr>
              <w:t>its</w:t>
            </w:r>
            <w:r w:rsidRPr="00466C0F">
              <w:rPr>
                <w:rFonts w:asciiTheme="minorHAnsi" w:eastAsia="Calibri" w:hAnsiTheme="minorHAnsi" w:cs="Times New Roman"/>
                <w:sz w:val="22"/>
              </w:rPr>
              <w:t xml:space="preserve"> full length.</w:t>
            </w:r>
            <w:r w:rsidR="00C6495D" w:rsidRPr="00466C0F">
              <w:rPr>
                <w:rFonts w:asciiTheme="minorHAnsi" w:eastAsia="Calibri" w:hAnsiTheme="minorHAnsi" w:cs="Times New Roman"/>
                <w:sz w:val="22"/>
              </w:rPr>
              <w:t xml:space="preserve"> </w:t>
            </w:r>
            <w:r w:rsidRPr="00466C0F">
              <w:rPr>
                <w:rFonts w:asciiTheme="minorHAnsi" w:eastAsia="Calibri" w:hAnsiTheme="minorHAnsi" w:cs="Times New Roman"/>
                <w:sz w:val="22"/>
              </w:rPr>
              <w:t xml:space="preserve"> Laboratory coat sleeves must be of a sufficient length to prevent skin exposure while wearing gloves. </w:t>
            </w:r>
            <w:r w:rsidR="00C6495D" w:rsidRPr="00466C0F">
              <w:rPr>
                <w:rFonts w:asciiTheme="minorHAnsi" w:eastAsia="Calibri" w:hAnsiTheme="minorHAnsi" w:cs="Times New Roman"/>
                <w:sz w:val="22"/>
              </w:rPr>
              <w:t xml:space="preserve"> </w:t>
            </w:r>
            <w:r w:rsidRPr="00466C0F">
              <w:rPr>
                <w:rFonts w:asciiTheme="minorHAnsi" w:eastAsia="Calibri" w:hAnsiTheme="minorHAnsi" w:cs="Times New Roman"/>
                <w:sz w:val="22"/>
              </w:rPr>
              <w:t xml:space="preserve">Full length pants and close-toed shoes must be worn at all times by all individuals that are occupying the laboratory area. </w:t>
            </w:r>
            <w:r w:rsidR="00C6495D" w:rsidRPr="00466C0F">
              <w:rPr>
                <w:rFonts w:asciiTheme="minorHAnsi" w:eastAsia="Calibri" w:hAnsiTheme="minorHAnsi" w:cs="Times New Roman"/>
                <w:sz w:val="22"/>
              </w:rPr>
              <w:t xml:space="preserve"> </w:t>
            </w:r>
            <w:r w:rsidRPr="00466C0F">
              <w:rPr>
                <w:rFonts w:asciiTheme="minorHAnsi" w:eastAsia="Calibri" w:hAnsiTheme="minorHAnsi" w:cs="Times New Roman"/>
                <w:sz w:val="22"/>
              </w:rPr>
              <w:t>The area of skin between the shoe and ankle shall not be exposed.</w:t>
            </w:r>
          </w:p>
          <w:p w14:paraId="01EED663" w14:textId="77777777" w:rsidR="00693632" w:rsidRPr="00466C0F" w:rsidRDefault="00693632" w:rsidP="0097621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="Times New Roman"/>
                <w:sz w:val="22"/>
              </w:rPr>
            </w:pPr>
            <w:r w:rsidRPr="00466C0F">
              <w:rPr>
                <w:rFonts w:asciiTheme="minorHAnsi" w:hAnsiTheme="minorHAnsi"/>
                <w:sz w:val="22"/>
              </w:rPr>
              <w:t xml:space="preserve">Store PPE away from sources of </w:t>
            </w:r>
            <w:r w:rsidR="00B5031B" w:rsidRPr="00466C0F">
              <w:rPr>
                <w:rFonts w:asciiTheme="minorHAnsi" w:hAnsiTheme="minorHAnsi"/>
                <w:sz w:val="22"/>
              </w:rPr>
              <w:t>Formalin, F</w:t>
            </w:r>
            <w:r w:rsidRPr="00466C0F">
              <w:rPr>
                <w:rFonts w:asciiTheme="minorHAnsi" w:hAnsiTheme="minorHAnsi"/>
                <w:sz w:val="22"/>
              </w:rPr>
              <w:t>ormaldehyde or</w:t>
            </w:r>
            <w:r w:rsidR="00B5031B" w:rsidRPr="00466C0F">
              <w:rPr>
                <w:rFonts w:asciiTheme="minorHAnsi" w:hAnsiTheme="minorHAnsi"/>
                <w:sz w:val="22"/>
              </w:rPr>
              <w:t xml:space="preserve"> Paraformaldehyde</w:t>
            </w:r>
            <w:r w:rsidRPr="00466C0F">
              <w:rPr>
                <w:rFonts w:asciiTheme="minorHAnsi" w:hAnsiTheme="minorHAnsi"/>
                <w:sz w:val="22"/>
              </w:rPr>
              <w:t>.</w:t>
            </w:r>
            <w:r w:rsidR="00B5031B" w:rsidRPr="00466C0F">
              <w:rPr>
                <w:rFonts w:asciiTheme="minorHAnsi" w:hAnsiTheme="minorHAnsi"/>
                <w:sz w:val="22"/>
              </w:rPr>
              <w:t xml:space="preserve"> </w:t>
            </w:r>
            <w:r w:rsidRPr="00466C0F">
              <w:rPr>
                <w:rFonts w:asciiTheme="minorHAnsi" w:hAnsiTheme="minorHAnsi"/>
                <w:sz w:val="22"/>
              </w:rPr>
              <w:t xml:space="preserve"> Formaldehyde vapors can permeate the lab coat or glove material, reducing its barrier-properties.</w:t>
            </w:r>
          </w:p>
          <w:p w14:paraId="42A3402C" w14:textId="68837883" w:rsidR="00307FC2" w:rsidRPr="00466C0F" w:rsidRDefault="00307FC2" w:rsidP="0097621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 w:rsidRPr="00466C0F">
              <w:rPr>
                <w:rFonts w:asciiTheme="minorHAnsi" w:hAnsiTheme="minorHAnsi"/>
                <w:sz w:val="22"/>
              </w:rPr>
              <w:t>Respiratory protection may be needed if aerosol or vapor hazard is present and work is conducted outside of a fume hood.</w:t>
            </w:r>
            <w:r w:rsidR="00C6495D" w:rsidRPr="00466C0F">
              <w:rPr>
                <w:rFonts w:asciiTheme="minorHAnsi" w:hAnsiTheme="minorHAnsi"/>
                <w:sz w:val="22"/>
              </w:rPr>
              <w:t xml:space="preserve"> </w:t>
            </w:r>
            <w:r w:rsidRPr="00466C0F">
              <w:rPr>
                <w:rFonts w:asciiTheme="minorHAnsi" w:hAnsiTheme="minorHAnsi"/>
                <w:sz w:val="22"/>
              </w:rPr>
              <w:t xml:space="preserve"> If any procedure may pose an external hazard it should be eliminated or strictly isolated. </w:t>
            </w:r>
            <w:r w:rsidR="00C6495D" w:rsidRPr="00466C0F">
              <w:rPr>
                <w:rFonts w:asciiTheme="minorHAnsi" w:hAnsiTheme="minorHAnsi"/>
                <w:sz w:val="22"/>
              </w:rPr>
              <w:t xml:space="preserve"> </w:t>
            </w:r>
            <w:r w:rsidRPr="00466C0F">
              <w:rPr>
                <w:rFonts w:asciiTheme="minorHAnsi" w:hAnsiTheme="minorHAnsi"/>
                <w:sz w:val="22"/>
              </w:rPr>
              <w:t xml:space="preserve">For information see </w:t>
            </w:r>
            <w:r w:rsidR="00B634ED">
              <w:rPr>
                <w:rFonts w:asciiTheme="minorHAnsi" w:hAnsiTheme="minorHAnsi"/>
                <w:sz w:val="22"/>
              </w:rPr>
              <w:t>EHS</w:t>
            </w:r>
            <w:r w:rsidRPr="00466C0F">
              <w:rPr>
                <w:rFonts w:asciiTheme="minorHAnsi" w:hAnsiTheme="minorHAnsi"/>
                <w:sz w:val="22"/>
              </w:rPr>
              <w:t xml:space="preserve"> Respiratory Protection Program</w:t>
            </w:r>
            <w:r w:rsidR="00B5031B" w:rsidRPr="00466C0F">
              <w:rPr>
                <w:rFonts w:asciiTheme="minorHAnsi" w:hAnsiTheme="minorHAnsi"/>
                <w:sz w:val="22"/>
              </w:rPr>
              <w:t xml:space="preserve"> </w:t>
            </w:r>
            <w:hyperlink r:id="rId13" w:history="1">
              <w:r w:rsidR="0072268D" w:rsidRPr="00466C0F">
                <w:rPr>
                  <w:rStyle w:val="Hyperlink"/>
                  <w:rFonts w:asciiTheme="minorHAnsi" w:hAnsiTheme="minorHAnsi"/>
                  <w:sz w:val="22"/>
                </w:rPr>
                <w:t>https://www.uh.edu/ehls/about/manuals/</w:t>
              </w:r>
            </w:hyperlink>
            <w:r w:rsidR="0072268D" w:rsidRPr="00466C0F">
              <w:rPr>
                <w:rFonts w:asciiTheme="minorHAnsi" w:hAnsiTheme="minorHAnsi"/>
                <w:sz w:val="22"/>
              </w:rPr>
              <w:t xml:space="preserve"> </w:t>
            </w:r>
            <w:r w:rsidRPr="00466C0F">
              <w:rPr>
                <w:rFonts w:asciiTheme="minorHAnsi" w:hAnsiTheme="minorHAnsi"/>
                <w:sz w:val="22"/>
              </w:rPr>
              <w:t xml:space="preserve">or email </w:t>
            </w:r>
            <w:hyperlink r:id="rId14" w:history="1">
              <w:r w:rsidR="004F4764" w:rsidRPr="00466C0F">
                <w:rPr>
                  <w:rStyle w:val="Hyperlink"/>
                  <w:rFonts w:asciiTheme="minorHAnsi" w:hAnsiTheme="minorHAnsi"/>
                  <w:sz w:val="22"/>
                </w:rPr>
                <w:t>ehs@uh.edu</w:t>
              </w:r>
            </w:hyperlink>
            <w:r w:rsidRPr="00466C0F">
              <w:rPr>
                <w:rFonts w:asciiTheme="minorHAnsi" w:hAnsiTheme="minorHAnsi"/>
                <w:sz w:val="22"/>
              </w:rPr>
              <w:t xml:space="preserve">. </w:t>
            </w:r>
          </w:p>
          <w:p w14:paraId="0BE1B846" w14:textId="77777777" w:rsidR="00A14DC1" w:rsidRDefault="00A14DC1" w:rsidP="003B5A3A">
            <w:pPr>
              <w:shd w:val="clear" w:color="auto" w:fill="FFFFFF"/>
              <w:spacing w:after="150"/>
              <w:jc w:val="both"/>
              <w:rPr>
                <w:rFonts w:asciiTheme="minorHAnsi" w:hAnsiTheme="minorHAnsi" w:cs="Arial"/>
                <w:sz w:val="22"/>
                <w:lang w:val="en"/>
              </w:rPr>
            </w:pPr>
          </w:p>
          <w:p w14:paraId="6D670934" w14:textId="77777777" w:rsidR="00E47649" w:rsidRPr="00466C0F" w:rsidRDefault="004F4764" w:rsidP="003B5A3A">
            <w:pPr>
              <w:shd w:val="clear" w:color="auto" w:fill="FFFFFF"/>
              <w:spacing w:after="150"/>
              <w:jc w:val="both"/>
              <w:rPr>
                <w:rFonts w:asciiTheme="minorHAnsi" w:hAnsiTheme="minorHAnsi"/>
                <w:sz w:val="22"/>
              </w:rPr>
            </w:pPr>
            <w:r w:rsidRPr="00466C0F">
              <w:rPr>
                <w:rFonts w:asciiTheme="minorHAnsi" w:hAnsiTheme="minorHAnsi" w:cs="Arial"/>
                <w:sz w:val="22"/>
                <w:lang w:val="en"/>
              </w:rPr>
              <w:t xml:space="preserve">All contact of the eyes and skin with liquids containing 1 percent or more formaldehyde shall be prevented by the use of chemical protective clothing made of material impervious </w:t>
            </w:r>
            <w:r w:rsidR="00C048FE" w:rsidRPr="00466C0F">
              <w:rPr>
                <w:rFonts w:asciiTheme="minorHAnsi" w:hAnsiTheme="minorHAnsi" w:cs="Arial"/>
                <w:sz w:val="22"/>
                <w:lang w:val="en"/>
              </w:rPr>
              <w:t>(</w:t>
            </w:r>
            <w:r w:rsidR="00061E74" w:rsidRPr="00466C0F">
              <w:rPr>
                <w:rFonts w:asciiTheme="minorHAnsi" w:hAnsiTheme="minorHAnsi" w:cs="Arial"/>
                <w:sz w:val="22"/>
                <w:lang w:val="en"/>
              </w:rPr>
              <w:t xml:space="preserve">DuPont Tychem 4000 clothing or </w:t>
            </w:r>
            <w:r w:rsidR="00C048FE" w:rsidRPr="00466C0F">
              <w:rPr>
                <w:rFonts w:asciiTheme="minorHAnsi" w:hAnsiTheme="minorHAnsi" w:cs="Arial"/>
                <w:sz w:val="22"/>
                <w:lang w:val="en"/>
              </w:rPr>
              <w:t xml:space="preserve">nitrile coated apron) </w:t>
            </w:r>
            <w:r w:rsidRPr="00466C0F">
              <w:rPr>
                <w:rFonts w:asciiTheme="minorHAnsi" w:hAnsiTheme="minorHAnsi" w:cs="Arial"/>
                <w:sz w:val="22"/>
                <w:lang w:val="en"/>
              </w:rPr>
              <w:t>to formaldehyde and the use of other personal protective equipment, such as goggles and face shields, as appropriate to the operation</w:t>
            </w:r>
            <w:r w:rsidR="00453E3B" w:rsidRPr="00466C0F">
              <w:rPr>
                <w:rFonts w:asciiTheme="minorHAnsi" w:hAnsiTheme="minorHAnsi" w:cs="Arial"/>
                <w:sz w:val="22"/>
                <w:lang w:val="en"/>
              </w:rPr>
              <w:t xml:space="preserve"> CFR </w:t>
            </w:r>
            <w:r w:rsidR="00453E3B" w:rsidRPr="00466C0F">
              <w:rPr>
                <w:rFonts w:asciiTheme="minorHAnsi" w:hAnsiTheme="minorHAnsi"/>
                <w:bCs/>
                <w:sz w:val="22"/>
              </w:rPr>
              <w:t>1910.1048(h)(1)(i)</w:t>
            </w:r>
            <w:r w:rsidRPr="00466C0F">
              <w:rPr>
                <w:rFonts w:asciiTheme="minorHAnsi" w:hAnsiTheme="minorHAnsi" w:cs="Arial"/>
                <w:sz w:val="22"/>
                <w:lang w:val="en"/>
              </w:rPr>
              <w:t>.</w:t>
            </w:r>
            <w:r w:rsidR="00F75455" w:rsidRPr="00466C0F">
              <w:rPr>
                <w:rFonts w:asciiTheme="minorHAnsi" w:hAnsiTheme="minorHAnsi" w:cs="Arial"/>
                <w:sz w:val="22"/>
                <w:lang w:val="en"/>
              </w:rPr>
              <w:t xml:space="preserve">  Air concentrations can be determined with an electronic personal air monitor </w:t>
            </w:r>
            <w:r w:rsidR="00460C48" w:rsidRPr="00466C0F">
              <w:rPr>
                <w:rFonts w:asciiTheme="minorHAnsi" w:hAnsiTheme="minorHAnsi" w:cs="Arial"/>
                <w:sz w:val="22"/>
                <w:lang w:val="en"/>
              </w:rPr>
              <w:t xml:space="preserve">or a passive detection badge coated with the chemical </w:t>
            </w:r>
            <w:r w:rsidR="00F75455" w:rsidRPr="00466C0F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>DNPH</w:t>
            </w:r>
            <w:r w:rsidR="00460C48" w:rsidRPr="00466C0F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 (2,4-dinitrophenylhydrazine).</w:t>
            </w:r>
          </w:p>
          <w:p w14:paraId="24D8FD70" w14:textId="77777777" w:rsidR="00E47649" w:rsidRPr="00466C0F" w:rsidRDefault="00E47649" w:rsidP="00E47649">
            <w:pPr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466C0F">
              <w:rPr>
                <w:rFonts w:asciiTheme="minorHAnsi" w:eastAsia="Calibri" w:hAnsiTheme="minorHAnsi" w:cs="Times New Roman"/>
                <w:b/>
                <w:sz w:val="22"/>
              </w:rPr>
              <w:t xml:space="preserve">More lab-specific information regarding PPE to train users:   </w:t>
            </w:r>
          </w:p>
          <w:p w14:paraId="337F7ABE" w14:textId="77777777" w:rsidR="00E47649" w:rsidRPr="00466C0F" w:rsidRDefault="00A60BAF" w:rsidP="00E47649">
            <w:pPr>
              <w:rPr>
                <w:rFonts w:asciiTheme="minorHAnsi" w:eastAsia="Calibri" w:hAnsiTheme="minorHAnsi" w:cs="Times New Roman"/>
                <w:sz w:val="22"/>
              </w:rPr>
            </w:pPr>
            <w:sdt>
              <w:sdtPr>
                <w:rPr>
                  <w:rFonts w:asciiTheme="minorHAnsi" w:eastAsia="Calibri" w:hAnsiTheme="minorHAnsi" w:cs="Times New Roman"/>
                  <w:color w:val="215868" w:themeColor="accent5" w:themeShade="80"/>
                  <w:sz w:val="22"/>
                </w:rPr>
                <w:id w:val="-1480371719"/>
                <w:placeholder>
                  <w:docPart w:val="4D7F786ED7444358B1362FC9F89BB8D0"/>
                </w:placeholder>
                <w:showingPlcHdr/>
                <w:text/>
              </w:sdtPr>
              <w:sdtEndPr/>
              <w:sdtContent>
                <w:r w:rsidR="00E47649" w:rsidRPr="00466C0F">
                  <w:rPr>
                    <w:rStyle w:val="PlaceholderText"/>
                    <w:rFonts w:asciiTheme="minorHAnsi" w:hAnsiTheme="minorHAnsi"/>
                    <w:color w:val="215868" w:themeColor="accent5" w:themeShade="80"/>
                    <w:sz w:val="22"/>
                  </w:rPr>
                  <w:t>Click here to enter text.</w:t>
                </w:r>
              </w:sdtContent>
            </w:sdt>
          </w:p>
          <w:p w14:paraId="3C94A8AF" w14:textId="77777777" w:rsidR="00E47649" w:rsidRPr="00466C0F" w:rsidRDefault="00E47649" w:rsidP="00E47649">
            <w:pPr>
              <w:pStyle w:val="ListParagraph"/>
              <w:rPr>
                <w:rFonts w:asciiTheme="minorHAnsi" w:hAnsiTheme="minorHAnsi"/>
                <w:sz w:val="22"/>
              </w:rPr>
            </w:pPr>
          </w:p>
        </w:tc>
      </w:tr>
    </w:tbl>
    <w:p w14:paraId="6E2B3FD1" w14:textId="77777777" w:rsidR="00307FC2" w:rsidRPr="00466C0F" w:rsidRDefault="00307FC2"/>
    <w:p w14:paraId="0C3C1643" w14:textId="77777777" w:rsidR="00307FC2" w:rsidRPr="00466C0F" w:rsidRDefault="00307FC2"/>
    <w:tbl>
      <w:tblPr>
        <w:tblStyle w:val="TableGrid"/>
        <w:tblW w:w="10900" w:type="dxa"/>
        <w:tblInd w:w="-5" w:type="dxa"/>
        <w:tblCellMar>
          <w:left w:w="14" w:type="dxa"/>
          <w:right w:w="86" w:type="dxa"/>
        </w:tblCellMar>
        <w:tblLook w:val="04A0" w:firstRow="1" w:lastRow="0" w:firstColumn="1" w:lastColumn="0" w:noHBand="0" w:noVBand="1"/>
      </w:tblPr>
      <w:tblGrid>
        <w:gridCol w:w="10900"/>
      </w:tblGrid>
      <w:tr w:rsidR="00A05A6E" w:rsidRPr="00466C0F" w14:paraId="33A315B4" w14:textId="77777777" w:rsidTr="00FB2222">
        <w:trPr>
          <w:trHeight w:val="288"/>
        </w:trPr>
        <w:tc>
          <w:tcPr>
            <w:tcW w:w="10900" w:type="dxa"/>
            <w:shd w:val="clear" w:color="auto" w:fill="FF0000"/>
          </w:tcPr>
          <w:p w14:paraId="782EBA04" w14:textId="77777777" w:rsidR="00A05A6E" w:rsidRPr="00466C0F" w:rsidRDefault="00A05A6E" w:rsidP="00307FC2">
            <w:pPr>
              <w:jc w:val="center"/>
              <w:rPr>
                <w:rFonts w:asciiTheme="minorHAnsi" w:hAnsiTheme="minorHAnsi"/>
                <w:b/>
              </w:rPr>
            </w:pPr>
            <w:r w:rsidRPr="00466C0F">
              <w:rPr>
                <w:rFonts w:asciiTheme="minorHAnsi" w:hAnsiTheme="minorHAnsi"/>
                <w:b/>
              </w:rPr>
              <w:t xml:space="preserve">  </w:t>
            </w:r>
            <w:r w:rsidR="00307FC2" w:rsidRPr="00466C0F">
              <w:rPr>
                <w:rFonts w:asciiTheme="minorHAnsi" w:hAnsiTheme="minorHAnsi"/>
                <w:b/>
                <w:color w:val="FFFFFF" w:themeColor="background1"/>
              </w:rPr>
              <w:t>5</w:t>
            </w:r>
            <w:r w:rsidRPr="00466C0F">
              <w:rPr>
                <w:rFonts w:asciiTheme="minorHAnsi" w:hAnsiTheme="minorHAnsi"/>
                <w:b/>
                <w:color w:val="FFFFFF" w:themeColor="background1"/>
              </w:rPr>
              <w:t xml:space="preserve">. Work Practice Controls (Preparation </w:t>
            </w:r>
            <w:r w:rsidR="001E1B58" w:rsidRPr="00466C0F">
              <w:rPr>
                <w:rFonts w:asciiTheme="minorHAnsi" w:hAnsiTheme="minorHAnsi"/>
                <w:b/>
                <w:color w:val="FFFFFF" w:themeColor="background1"/>
              </w:rPr>
              <w:t>and Handling</w:t>
            </w:r>
            <w:r w:rsidRPr="00466C0F">
              <w:rPr>
                <w:rFonts w:asciiTheme="minorHAnsi" w:hAnsiTheme="minorHAnsi"/>
                <w:b/>
                <w:color w:val="FFFFFF" w:themeColor="background1"/>
              </w:rPr>
              <w:t>)</w:t>
            </w:r>
          </w:p>
        </w:tc>
      </w:tr>
      <w:tr w:rsidR="00A05A6E" w:rsidRPr="001E1B58" w14:paraId="5E3F234D" w14:textId="77777777" w:rsidTr="00FB2222">
        <w:tc>
          <w:tcPr>
            <w:tcW w:w="10900" w:type="dxa"/>
          </w:tcPr>
          <w:p w14:paraId="128463C0" w14:textId="77777777" w:rsidR="00F57586" w:rsidRPr="00466C0F" w:rsidRDefault="00F57586" w:rsidP="00846094">
            <w:pPr>
              <w:numPr>
                <w:ilvl w:val="0"/>
                <w:numId w:val="20"/>
              </w:numPr>
              <w:jc w:val="both"/>
              <w:rPr>
                <w:rFonts w:asciiTheme="minorHAnsi" w:eastAsia="Calibri" w:hAnsiTheme="minorHAnsi" w:cs="Times New Roman"/>
                <w:spacing w:val="-1"/>
                <w:sz w:val="22"/>
              </w:rPr>
            </w:pPr>
            <w:r w:rsidRPr="00466C0F">
              <w:rPr>
                <w:rFonts w:asciiTheme="minorHAnsi" w:eastAsia="Calibri" w:hAnsiTheme="minorHAnsi" w:cs="Times New Roman"/>
                <w:spacing w:val="-1"/>
                <w:sz w:val="22"/>
              </w:rPr>
              <w:t xml:space="preserve">Consult with your Principal Investigator (PI) to receive approval before working with </w:t>
            </w:r>
            <w:r w:rsidR="00BE65EC" w:rsidRPr="00466C0F">
              <w:rPr>
                <w:rFonts w:asciiTheme="minorHAnsi" w:hAnsiTheme="minorHAnsi" w:cs="Cambria"/>
                <w:spacing w:val="-1"/>
                <w:sz w:val="22"/>
              </w:rPr>
              <w:t xml:space="preserve">Formalin, </w:t>
            </w:r>
            <w:r w:rsidR="00BE65EC" w:rsidRPr="00466C0F">
              <w:rPr>
                <w:rFonts w:asciiTheme="minorHAnsi" w:eastAsiaTheme="minorEastAsia" w:hAnsiTheme="minorHAnsi" w:cs="Cambria"/>
                <w:spacing w:val="-3"/>
                <w:sz w:val="22"/>
              </w:rPr>
              <w:t>Paraformaldehyde or Formaldehyde</w:t>
            </w:r>
            <w:r w:rsidR="00BE65EC" w:rsidRPr="00466C0F">
              <w:rPr>
                <w:rFonts w:asciiTheme="minorHAnsi" w:hAnsiTheme="minorHAnsi" w:cs="Cambria"/>
                <w:spacing w:val="-1"/>
                <w:sz w:val="22"/>
              </w:rPr>
              <w:t xml:space="preserve"> </w:t>
            </w:r>
            <w:r w:rsidR="00347A08" w:rsidRPr="00466C0F">
              <w:rPr>
                <w:rFonts w:asciiTheme="minorHAnsi" w:eastAsia="Calibri" w:hAnsiTheme="minorHAnsi" w:cs="Times New Roman"/>
                <w:spacing w:val="-1"/>
                <w:sz w:val="22"/>
              </w:rPr>
              <w:t>P</w:t>
            </w:r>
            <w:r w:rsidRPr="00466C0F">
              <w:rPr>
                <w:rFonts w:asciiTheme="minorHAnsi" w:eastAsia="Calibri" w:hAnsiTheme="minorHAnsi" w:cs="Times New Roman"/>
                <w:spacing w:val="-1"/>
                <w:sz w:val="22"/>
              </w:rPr>
              <w:t xml:space="preserve">articularly </w:t>
            </w:r>
            <w:r w:rsidR="00347A08" w:rsidRPr="00466C0F">
              <w:rPr>
                <w:rFonts w:asciiTheme="minorHAnsi" w:eastAsia="Calibri" w:hAnsiTheme="minorHAnsi" w:cs="Times New Roman"/>
                <w:spacing w:val="-1"/>
                <w:sz w:val="22"/>
              </w:rPr>
              <w:t>H</w:t>
            </w:r>
            <w:r w:rsidRPr="00466C0F">
              <w:rPr>
                <w:rFonts w:asciiTheme="minorHAnsi" w:eastAsia="Calibri" w:hAnsiTheme="minorHAnsi" w:cs="Times New Roman"/>
                <w:spacing w:val="-1"/>
                <w:sz w:val="22"/>
              </w:rPr>
              <w:t xml:space="preserve">azardous </w:t>
            </w:r>
            <w:r w:rsidR="00347A08" w:rsidRPr="00466C0F">
              <w:rPr>
                <w:rFonts w:asciiTheme="minorHAnsi" w:eastAsia="Calibri" w:hAnsiTheme="minorHAnsi" w:cs="Times New Roman"/>
                <w:spacing w:val="-1"/>
                <w:sz w:val="22"/>
              </w:rPr>
              <w:t>S</w:t>
            </w:r>
            <w:r w:rsidRPr="00466C0F">
              <w:rPr>
                <w:rFonts w:asciiTheme="minorHAnsi" w:eastAsia="Calibri" w:hAnsiTheme="minorHAnsi" w:cs="Times New Roman"/>
                <w:spacing w:val="-1"/>
                <w:sz w:val="22"/>
              </w:rPr>
              <w:t>ubstances (PHSs).</w:t>
            </w:r>
            <w:r w:rsidR="0035099D" w:rsidRPr="00466C0F">
              <w:rPr>
                <w:rFonts w:asciiTheme="minorHAnsi" w:eastAsia="Calibri" w:hAnsiTheme="minorHAnsi" w:cs="Times New Roman"/>
                <w:spacing w:val="-1"/>
                <w:sz w:val="22"/>
              </w:rPr>
              <w:t xml:space="preserve"> </w:t>
            </w:r>
            <w:r w:rsidRPr="00466C0F">
              <w:rPr>
                <w:rFonts w:asciiTheme="minorHAnsi" w:eastAsia="Calibri" w:hAnsiTheme="minorHAnsi" w:cs="Times New Roman"/>
                <w:spacing w:val="-1"/>
                <w:sz w:val="22"/>
              </w:rPr>
              <w:t xml:space="preserve"> If possible, use safer chemical alternatives.</w:t>
            </w:r>
          </w:p>
          <w:p w14:paraId="7BF3698E" w14:textId="77777777" w:rsidR="00F57586" w:rsidRPr="00466C0F" w:rsidRDefault="00F57586" w:rsidP="00846094">
            <w:pPr>
              <w:numPr>
                <w:ilvl w:val="0"/>
                <w:numId w:val="20"/>
              </w:numPr>
              <w:jc w:val="both"/>
              <w:rPr>
                <w:rFonts w:asciiTheme="minorHAnsi" w:eastAsia="Calibri" w:hAnsiTheme="minorHAnsi" w:cs="Times New Roman"/>
                <w:spacing w:val="-1"/>
                <w:sz w:val="22"/>
              </w:rPr>
            </w:pPr>
            <w:r w:rsidRPr="00466C0F">
              <w:rPr>
                <w:rFonts w:asciiTheme="minorHAnsi" w:eastAsia="Calibri" w:hAnsiTheme="minorHAnsi" w:cs="Times New Roman"/>
                <w:spacing w:val="-1"/>
                <w:sz w:val="22"/>
              </w:rPr>
              <w:t>Read the relevant Safety Data Sheets (SDS), technical bulletins, and guidance documents to understand how to mitigate the hazards</w:t>
            </w:r>
            <w:r w:rsidR="001A00D1" w:rsidRPr="00466C0F">
              <w:rPr>
                <w:rFonts w:asciiTheme="minorHAnsi" w:eastAsia="Calibri" w:hAnsiTheme="minorHAnsi" w:cs="Times New Roman"/>
                <w:spacing w:val="-1"/>
                <w:sz w:val="22"/>
              </w:rPr>
              <w:t>.</w:t>
            </w:r>
            <w:r w:rsidRPr="00466C0F">
              <w:rPr>
                <w:rFonts w:asciiTheme="minorHAnsi" w:eastAsia="Calibri" w:hAnsiTheme="minorHAnsi" w:cs="Times New Roman"/>
                <w:spacing w:val="-1"/>
                <w:sz w:val="22"/>
              </w:rPr>
              <w:t xml:space="preserve"> </w:t>
            </w:r>
          </w:p>
          <w:p w14:paraId="44255E41" w14:textId="77777777" w:rsidR="00F57586" w:rsidRDefault="00F57586" w:rsidP="00846094">
            <w:pPr>
              <w:numPr>
                <w:ilvl w:val="0"/>
                <w:numId w:val="20"/>
              </w:numPr>
              <w:jc w:val="both"/>
              <w:rPr>
                <w:rFonts w:asciiTheme="minorHAnsi" w:eastAsia="Calibri" w:hAnsiTheme="minorHAnsi" w:cs="Times New Roman"/>
                <w:spacing w:val="-1"/>
                <w:sz w:val="22"/>
              </w:rPr>
            </w:pPr>
            <w:r w:rsidRPr="00466C0F">
              <w:rPr>
                <w:rFonts w:asciiTheme="minorHAnsi" w:eastAsia="Calibri" w:hAnsiTheme="minorHAnsi" w:cs="Times New Roman"/>
                <w:spacing w:val="-1"/>
                <w:sz w:val="22"/>
              </w:rPr>
              <w:t xml:space="preserve">Perform a hazard analysis and identify the potential failures or weak points in your experimental design. </w:t>
            </w:r>
            <w:r w:rsidR="0035099D" w:rsidRPr="00466C0F">
              <w:rPr>
                <w:rFonts w:asciiTheme="minorHAnsi" w:eastAsia="Calibri" w:hAnsiTheme="minorHAnsi" w:cs="Times New Roman"/>
                <w:spacing w:val="-1"/>
                <w:sz w:val="22"/>
              </w:rPr>
              <w:t xml:space="preserve"> </w:t>
            </w:r>
            <w:r w:rsidRPr="00466C0F">
              <w:rPr>
                <w:rFonts w:asciiTheme="minorHAnsi" w:eastAsia="Calibri" w:hAnsiTheme="minorHAnsi" w:cs="Times New Roman"/>
                <w:spacing w:val="-1"/>
                <w:sz w:val="22"/>
              </w:rPr>
              <w:t>Be prepared to handle accidents.</w:t>
            </w:r>
          </w:p>
          <w:p w14:paraId="689DAC37" w14:textId="77777777" w:rsidR="0041373D" w:rsidRDefault="0041373D" w:rsidP="00846094">
            <w:pPr>
              <w:numPr>
                <w:ilvl w:val="0"/>
                <w:numId w:val="20"/>
              </w:numPr>
              <w:jc w:val="both"/>
              <w:rPr>
                <w:rFonts w:asciiTheme="minorHAnsi" w:eastAsia="Calibri" w:hAnsiTheme="minorHAnsi" w:cs="Times New Roman"/>
                <w:b/>
                <w:spacing w:val="-1"/>
                <w:sz w:val="22"/>
              </w:rPr>
            </w:pPr>
            <w:r w:rsidRPr="0041373D">
              <w:rPr>
                <w:rFonts w:asciiTheme="minorHAnsi" w:eastAsia="Calibri" w:hAnsiTheme="minorHAnsi" w:cs="Times New Roman"/>
                <w:b/>
                <w:spacing w:val="-1"/>
                <w:sz w:val="22"/>
              </w:rPr>
              <w:t xml:space="preserve">Designate a work area for formaldehyde and label it. Line work area with absorbent, leak-proof bench pads. </w:t>
            </w:r>
          </w:p>
          <w:p w14:paraId="03E4BA90" w14:textId="77777777" w:rsidR="0041373D" w:rsidRDefault="0041373D" w:rsidP="00846094">
            <w:pPr>
              <w:numPr>
                <w:ilvl w:val="0"/>
                <w:numId w:val="20"/>
              </w:numPr>
              <w:jc w:val="both"/>
              <w:rPr>
                <w:rFonts w:asciiTheme="minorHAnsi" w:eastAsia="Calibri" w:hAnsiTheme="minorHAnsi" w:cs="Times New Roman"/>
                <w:b/>
                <w:spacing w:val="-1"/>
                <w:sz w:val="22"/>
              </w:rPr>
            </w:pPr>
            <w:r>
              <w:rPr>
                <w:rFonts w:asciiTheme="minorHAnsi" w:eastAsia="Calibri" w:hAnsiTheme="minorHAnsi" w:cs="Times New Roman"/>
                <w:b/>
                <w:spacing w:val="-1"/>
                <w:sz w:val="22"/>
              </w:rPr>
              <w:lastRenderedPageBreak/>
              <w:t xml:space="preserve">Keep containers closed as much as possible. </w:t>
            </w:r>
          </w:p>
          <w:p w14:paraId="78D5CE19" w14:textId="77777777" w:rsidR="0041373D" w:rsidRDefault="0041373D" w:rsidP="00846094">
            <w:pPr>
              <w:numPr>
                <w:ilvl w:val="0"/>
                <w:numId w:val="20"/>
              </w:numPr>
              <w:jc w:val="both"/>
              <w:rPr>
                <w:rFonts w:asciiTheme="minorHAnsi" w:eastAsia="Calibri" w:hAnsiTheme="minorHAnsi" w:cs="Times New Roman"/>
                <w:b/>
                <w:spacing w:val="-1"/>
                <w:sz w:val="22"/>
              </w:rPr>
            </w:pPr>
            <w:r>
              <w:rPr>
                <w:rFonts w:asciiTheme="minorHAnsi" w:eastAsia="Calibri" w:hAnsiTheme="minorHAnsi" w:cs="Times New Roman"/>
                <w:b/>
                <w:spacing w:val="-1"/>
                <w:sz w:val="22"/>
              </w:rPr>
              <w:t>If weighing, place balance in hood OR use Tare Method</w:t>
            </w:r>
          </w:p>
          <w:p w14:paraId="3D50803B" w14:textId="77777777" w:rsidR="0041373D" w:rsidRDefault="0041373D" w:rsidP="0041373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eastAsia="Calibri" w:hAnsiTheme="minorHAnsi" w:cs="Times New Roman"/>
                <w:b/>
                <w:spacing w:val="-1"/>
                <w:sz w:val="22"/>
              </w:rPr>
            </w:pPr>
            <w:r>
              <w:rPr>
                <w:rFonts w:asciiTheme="minorHAnsi" w:eastAsia="Calibri" w:hAnsiTheme="minorHAnsi" w:cs="Times New Roman"/>
                <w:b/>
                <w:spacing w:val="-1"/>
                <w:sz w:val="22"/>
              </w:rPr>
              <w:t>Tare (pre-weigh) empty container with lid.</w:t>
            </w:r>
          </w:p>
          <w:p w14:paraId="545427AE" w14:textId="77777777" w:rsidR="0041373D" w:rsidRDefault="0041373D" w:rsidP="0041373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eastAsia="Calibri" w:hAnsiTheme="minorHAnsi" w:cs="Times New Roman"/>
                <w:b/>
                <w:spacing w:val="-1"/>
                <w:sz w:val="22"/>
              </w:rPr>
            </w:pPr>
            <w:r>
              <w:rPr>
                <w:rFonts w:asciiTheme="minorHAnsi" w:eastAsia="Calibri" w:hAnsiTheme="minorHAnsi" w:cs="Times New Roman"/>
                <w:b/>
                <w:spacing w:val="-1"/>
                <w:sz w:val="22"/>
              </w:rPr>
              <w:t>Go to hood, add powder, close lid.</w:t>
            </w:r>
          </w:p>
          <w:p w14:paraId="3B832CA8" w14:textId="77777777" w:rsidR="0041373D" w:rsidRDefault="0041373D" w:rsidP="0041373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eastAsia="Calibri" w:hAnsiTheme="minorHAnsi" w:cs="Times New Roman"/>
                <w:b/>
                <w:spacing w:val="-1"/>
                <w:sz w:val="22"/>
              </w:rPr>
            </w:pPr>
            <w:r>
              <w:rPr>
                <w:rFonts w:asciiTheme="minorHAnsi" w:eastAsia="Calibri" w:hAnsiTheme="minorHAnsi" w:cs="Times New Roman"/>
                <w:b/>
                <w:spacing w:val="-1"/>
                <w:sz w:val="22"/>
              </w:rPr>
              <w:t>Go to balance to weigh.</w:t>
            </w:r>
          </w:p>
          <w:p w14:paraId="3254F8D5" w14:textId="77777777" w:rsidR="0041373D" w:rsidRPr="0041373D" w:rsidRDefault="0041373D" w:rsidP="0041373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eastAsia="Calibri" w:hAnsiTheme="minorHAnsi" w:cs="Times New Roman"/>
                <w:b/>
                <w:spacing w:val="-1"/>
                <w:sz w:val="22"/>
              </w:rPr>
            </w:pPr>
            <w:r>
              <w:rPr>
                <w:rFonts w:asciiTheme="minorHAnsi" w:eastAsia="Calibri" w:hAnsiTheme="minorHAnsi" w:cs="Times New Roman"/>
                <w:b/>
                <w:spacing w:val="-1"/>
                <w:sz w:val="22"/>
              </w:rPr>
              <w:t xml:space="preserve">Return to hood. </w:t>
            </w:r>
          </w:p>
          <w:p w14:paraId="00DAC804" w14:textId="77777777" w:rsidR="00F57586" w:rsidRPr="00466C0F" w:rsidRDefault="008A2B81" w:rsidP="00846094">
            <w:pPr>
              <w:numPr>
                <w:ilvl w:val="0"/>
                <w:numId w:val="20"/>
              </w:numPr>
              <w:jc w:val="both"/>
              <w:rPr>
                <w:rFonts w:asciiTheme="minorHAnsi" w:eastAsia="Calibri" w:hAnsiTheme="minorHAnsi" w:cs="Times New Roman"/>
                <w:spacing w:val="-1"/>
                <w:sz w:val="22"/>
              </w:rPr>
            </w:pPr>
            <w:r w:rsidRPr="00466C0F">
              <w:rPr>
                <w:rFonts w:asciiTheme="minorHAnsi" w:eastAsia="Calibri" w:hAnsiTheme="minorHAnsi" w:cs="Times New Roman"/>
                <w:spacing w:val="-1"/>
                <w:sz w:val="22"/>
              </w:rPr>
              <w:t>Lab-</w:t>
            </w:r>
            <w:r w:rsidR="00793A50" w:rsidRPr="00466C0F">
              <w:rPr>
                <w:rFonts w:asciiTheme="minorHAnsi" w:eastAsia="Calibri" w:hAnsiTheme="minorHAnsi" w:cs="Times New Roman"/>
                <w:spacing w:val="-1"/>
                <w:sz w:val="22"/>
              </w:rPr>
              <w:t>specific</w:t>
            </w:r>
            <w:r w:rsidR="00F57586" w:rsidRPr="00466C0F">
              <w:rPr>
                <w:rFonts w:asciiTheme="minorHAnsi" w:eastAsia="Calibri" w:hAnsiTheme="minorHAnsi" w:cs="Times New Roman"/>
                <w:spacing w:val="-1"/>
                <w:sz w:val="22"/>
              </w:rPr>
              <w:t xml:space="preserve"> training must be completed and documented.</w:t>
            </w:r>
          </w:p>
          <w:p w14:paraId="6438039D" w14:textId="77777777" w:rsidR="00F57586" w:rsidRPr="00466C0F" w:rsidRDefault="00F57586" w:rsidP="00846094">
            <w:pPr>
              <w:numPr>
                <w:ilvl w:val="0"/>
                <w:numId w:val="20"/>
              </w:numPr>
              <w:jc w:val="both"/>
              <w:rPr>
                <w:rFonts w:asciiTheme="minorHAnsi" w:eastAsia="Calibri" w:hAnsiTheme="minorHAnsi" w:cs="Times New Roman"/>
                <w:spacing w:val="-1"/>
                <w:sz w:val="22"/>
              </w:rPr>
            </w:pPr>
            <w:r w:rsidRPr="00466C0F">
              <w:rPr>
                <w:rFonts w:asciiTheme="minorHAnsi" w:eastAsia="Calibri" w:hAnsiTheme="minorHAnsi" w:cs="Times New Roman"/>
                <w:spacing w:val="-1"/>
                <w:sz w:val="22"/>
              </w:rPr>
              <w:t>Review the location of the emergency equipment (safety shower, eyewash, and fire extinguisher, etc</w:t>
            </w:r>
            <w:r w:rsidR="000C26AB" w:rsidRPr="00466C0F">
              <w:rPr>
                <w:rFonts w:asciiTheme="minorHAnsi" w:eastAsia="Calibri" w:hAnsiTheme="minorHAnsi" w:cs="Times New Roman"/>
                <w:spacing w:val="-1"/>
                <w:sz w:val="22"/>
              </w:rPr>
              <w:t>.</w:t>
            </w:r>
            <w:r w:rsidRPr="00466C0F">
              <w:rPr>
                <w:rFonts w:asciiTheme="minorHAnsi" w:eastAsia="Calibri" w:hAnsiTheme="minorHAnsi" w:cs="Times New Roman"/>
                <w:spacing w:val="-1"/>
                <w:sz w:val="22"/>
              </w:rPr>
              <w:t xml:space="preserve">) listed in Section </w:t>
            </w:r>
            <w:r w:rsidR="000C26AB" w:rsidRPr="00466C0F">
              <w:rPr>
                <w:rFonts w:asciiTheme="minorHAnsi" w:eastAsia="Calibri" w:hAnsiTheme="minorHAnsi" w:cs="Times New Roman"/>
                <w:spacing w:val="-1"/>
                <w:sz w:val="22"/>
              </w:rPr>
              <w:t>3</w:t>
            </w:r>
            <w:r w:rsidRPr="00466C0F">
              <w:rPr>
                <w:rFonts w:asciiTheme="minorHAnsi" w:eastAsia="Calibri" w:hAnsiTheme="minorHAnsi" w:cs="Times New Roman"/>
                <w:spacing w:val="-1"/>
                <w:sz w:val="22"/>
              </w:rPr>
              <w:t>.</w:t>
            </w:r>
          </w:p>
          <w:p w14:paraId="53EF86C9" w14:textId="77777777" w:rsidR="00F57586" w:rsidRPr="0041373D" w:rsidRDefault="004F4764" w:rsidP="0067021F">
            <w:pPr>
              <w:numPr>
                <w:ilvl w:val="0"/>
                <w:numId w:val="20"/>
              </w:numPr>
              <w:jc w:val="both"/>
              <w:rPr>
                <w:rFonts w:asciiTheme="minorHAnsi" w:eastAsia="Calibri" w:hAnsiTheme="minorHAnsi" w:cs="Times New Roman"/>
                <w:spacing w:val="-1"/>
                <w:sz w:val="22"/>
              </w:rPr>
            </w:pPr>
            <w:r w:rsidRPr="00466C0F">
              <w:rPr>
                <w:rFonts w:asciiTheme="minorHAnsi" w:hAnsiTheme="minorHAnsi" w:cs="Arial"/>
                <w:sz w:val="22"/>
                <w:lang w:val="en"/>
              </w:rPr>
              <w:t>The</w:t>
            </w:r>
            <w:r w:rsidR="008A2B81" w:rsidRPr="00466C0F">
              <w:rPr>
                <w:rFonts w:asciiTheme="minorHAnsi" w:hAnsiTheme="minorHAnsi" w:cs="Arial"/>
                <w:sz w:val="22"/>
                <w:lang w:val="en"/>
              </w:rPr>
              <w:t xml:space="preserve"> PI shall en</w:t>
            </w:r>
            <w:r w:rsidRPr="00466C0F">
              <w:rPr>
                <w:rFonts w:asciiTheme="minorHAnsi" w:hAnsiTheme="minorHAnsi" w:cs="Arial"/>
                <w:sz w:val="22"/>
                <w:lang w:val="en"/>
              </w:rPr>
              <w:t xml:space="preserve">sure that protective equipment and clothing that has become contaminated with </w:t>
            </w:r>
            <w:r w:rsidR="00DA3B3D" w:rsidRPr="00466C0F">
              <w:rPr>
                <w:rFonts w:asciiTheme="minorHAnsi" w:hAnsiTheme="minorHAnsi" w:cs="Cambria"/>
                <w:spacing w:val="-1"/>
                <w:sz w:val="22"/>
              </w:rPr>
              <w:t xml:space="preserve">Formalin, </w:t>
            </w:r>
            <w:r w:rsidR="00DA3B3D" w:rsidRPr="00466C0F">
              <w:rPr>
                <w:rFonts w:asciiTheme="minorHAnsi" w:eastAsiaTheme="minorEastAsia" w:hAnsiTheme="minorHAnsi" w:cs="Cambria"/>
                <w:spacing w:val="-3"/>
                <w:sz w:val="22"/>
              </w:rPr>
              <w:t>Paraformaldehyde or Formaldehyde</w:t>
            </w:r>
            <w:r w:rsidR="00DA3B3D" w:rsidRPr="00466C0F">
              <w:rPr>
                <w:rFonts w:asciiTheme="minorHAnsi" w:hAnsiTheme="minorHAnsi" w:cs="Cambria"/>
                <w:spacing w:val="-1"/>
                <w:sz w:val="22"/>
              </w:rPr>
              <w:t xml:space="preserve"> </w:t>
            </w:r>
            <w:r w:rsidRPr="00466C0F">
              <w:rPr>
                <w:rFonts w:asciiTheme="minorHAnsi" w:hAnsiTheme="minorHAnsi" w:cs="Arial"/>
                <w:sz w:val="22"/>
                <w:lang w:val="en"/>
              </w:rPr>
              <w:t>is cleaned or laundered before its reuse</w:t>
            </w:r>
            <w:r w:rsidR="008A2B81" w:rsidRPr="00466C0F">
              <w:rPr>
                <w:rFonts w:asciiTheme="minorHAnsi" w:hAnsiTheme="minorHAnsi" w:cs="Arial"/>
                <w:sz w:val="22"/>
                <w:lang w:val="en"/>
              </w:rPr>
              <w:t>.</w:t>
            </w:r>
            <w:r w:rsidRPr="00466C0F">
              <w:rPr>
                <w:rFonts w:asciiTheme="minorHAnsi" w:hAnsiTheme="minorHAnsi" w:cs="Arial"/>
                <w:sz w:val="22"/>
                <w:lang w:val="en"/>
              </w:rPr>
              <w:t xml:space="preserve"> </w:t>
            </w:r>
          </w:p>
          <w:p w14:paraId="2712AFC7" w14:textId="77777777" w:rsidR="0041373D" w:rsidRPr="00466C0F" w:rsidRDefault="0041373D" w:rsidP="0041373D">
            <w:pPr>
              <w:numPr>
                <w:ilvl w:val="0"/>
                <w:numId w:val="20"/>
              </w:numPr>
              <w:jc w:val="both"/>
              <w:rPr>
                <w:rFonts w:asciiTheme="minorHAnsi" w:eastAsia="Calibri" w:hAnsiTheme="minorHAnsi" w:cs="Times New Roman"/>
                <w:spacing w:val="-1"/>
                <w:sz w:val="22"/>
              </w:rPr>
            </w:pPr>
            <w:r w:rsidRPr="00466C0F">
              <w:rPr>
                <w:rFonts w:asciiTheme="minorHAnsi" w:eastAsia="Calibri" w:hAnsiTheme="minorHAnsi" w:cs="Times New Roman"/>
                <w:spacing w:val="-1"/>
                <w:sz w:val="22"/>
              </w:rPr>
              <w:t xml:space="preserve">Users of Formalin, </w:t>
            </w:r>
            <w:r w:rsidRPr="00466C0F">
              <w:rPr>
                <w:rFonts w:asciiTheme="minorHAnsi" w:eastAsiaTheme="minorEastAsia" w:hAnsiTheme="minorHAnsi" w:cs="Cambria"/>
                <w:spacing w:val="-3"/>
                <w:sz w:val="22"/>
              </w:rPr>
              <w:t>Paraformaldehyde or Formaldehyde</w:t>
            </w:r>
            <w:r w:rsidRPr="00466C0F">
              <w:rPr>
                <w:rFonts w:asciiTheme="minorHAnsi" w:eastAsia="Calibri" w:hAnsiTheme="minorHAnsi" w:cs="Times New Roman"/>
                <w:spacing w:val="-1"/>
                <w:sz w:val="22"/>
              </w:rPr>
              <w:t xml:space="preserve"> a PHS, must be trained in proper lab technique stated in the Standard Operating Procedures (SOP) and be able to demonstrate proficiency.</w:t>
            </w:r>
          </w:p>
          <w:p w14:paraId="12EE2835" w14:textId="77777777" w:rsidR="008A2B81" w:rsidRPr="0041373D" w:rsidRDefault="008A2B81" w:rsidP="0041373D">
            <w:pPr>
              <w:ind w:left="720"/>
              <w:jc w:val="both"/>
              <w:rPr>
                <w:rFonts w:asciiTheme="minorHAnsi" w:eastAsia="Calibri" w:hAnsiTheme="minorHAnsi" w:cs="Times New Roman"/>
                <w:spacing w:val="-1"/>
                <w:sz w:val="22"/>
              </w:rPr>
            </w:pPr>
          </w:p>
          <w:p w14:paraId="55893499" w14:textId="77777777" w:rsidR="00F57586" w:rsidRPr="00466C0F" w:rsidRDefault="00F57586" w:rsidP="00846094">
            <w:pPr>
              <w:jc w:val="both"/>
              <w:rPr>
                <w:rFonts w:asciiTheme="minorHAnsi" w:eastAsia="Calibri" w:hAnsiTheme="minorHAnsi" w:cs="Times New Roman"/>
                <w:b/>
                <w:spacing w:val="-1"/>
                <w:sz w:val="22"/>
              </w:rPr>
            </w:pPr>
            <w:r w:rsidRPr="00466C0F">
              <w:rPr>
                <w:rFonts w:asciiTheme="minorHAnsi" w:eastAsia="Calibri" w:hAnsiTheme="minorHAnsi" w:cs="Times New Roman"/>
                <w:b/>
                <w:spacing w:val="-1"/>
                <w:sz w:val="22"/>
              </w:rPr>
              <w:t>Designated Area:</w:t>
            </w:r>
          </w:p>
          <w:p w14:paraId="0BB3A608" w14:textId="77777777" w:rsidR="00F57586" w:rsidRPr="00466C0F" w:rsidRDefault="00F57586" w:rsidP="00846094">
            <w:pPr>
              <w:jc w:val="both"/>
              <w:rPr>
                <w:rFonts w:asciiTheme="minorHAnsi" w:eastAsia="Calibri" w:hAnsiTheme="minorHAnsi" w:cs="Times New Roman"/>
                <w:i/>
                <w:spacing w:val="-1"/>
                <w:sz w:val="22"/>
              </w:rPr>
            </w:pPr>
            <w:r w:rsidRPr="00466C0F">
              <w:rPr>
                <w:rFonts w:asciiTheme="minorHAnsi" w:eastAsia="Calibri" w:hAnsiTheme="minorHAnsi" w:cs="Times New Roman"/>
                <w:i/>
                <w:spacing w:val="-1"/>
                <w:sz w:val="22"/>
              </w:rPr>
              <w:t xml:space="preserve">(All </w:t>
            </w:r>
            <w:r w:rsidR="00DA3B3D" w:rsidRPr="00466C0F">
              <w:rPr>
                <w:rFonts w:asciiTheme="minorHAnsi" w:hAnsiTheme="minorHAnsi" w:cs="Cambria"/>
                <w:i/>
                <w:spacing w:val="-1"/>
                <w:sz w:val="22"/>
              </w:rPr>
              <w:t xml:space="preserve">Formalin, </w:t>
            </w:r>
            <w:r w:rsidR="00DA3B3D" w:rsidRPr="00466C0F">
              <w:rPr>
                <w:rFonts w:asciiTheme="minorHAnsi" w:eastAsiaTheme="minorEastAsia" w:hAnsiTheme="minorHAnsi" w:cs="Cambria"/>
                <w:i/>
                <w:spacing w:val="-3"/>
                <w:sz w:val="22"/>
              </w:rPr>
              <w:t>Paraformaldehyde or Formaldehyde</w:t>
            </w:r>
            <w:r w:rsidR="00DA3B3D" w:rsidRPr="00466C0F">
              <w:rPr>
                <w:rFonts w:asciiTheme="minorHAnsi" w:hAnsiTheme="minorHAnsi" w:cs="Cambria"/>
                <w:spacing w:val="-1"/>
                <w:sz w:val="22"/>
              </w:rPr>
              <w:t xml:space="preserve"> </w:t>
            </w:r>
            <w:r w:rsidRPr="00466C0F">
              <w:rPr>
                <w:rFonts w:asciiTheme="minorHAnsi" w:eastAsia="Calibri" w:hAnsiTheme="minorHAnsi" w:cs="Times New Roman"/>
                <w:i/>
                <w:spacing w:val="-1"/>
                <w:sz w:val="22"/>
              </w:rPr>
              <w:t xml:space="preserve">must be stored and used in a </w:t>
            </w:r>
            <w:r w:rsidR="001A00D1" w:rsidRPr="00466C0F">
              <w:rPr>
                <w:rFonts w:asciiTheme="minorHAnsi" w:eastAsia="Calibri" w:hAnsiTheme="minorHAnsi" w:cs="Times New Roman"/>
                <w:i/>
                <w:spacing w:val="-1"/>
                <w:sz w:val="22"/>
              </w:rPr>
              <w:t xml:space="preserve">designated </w:t>
            </w:r>
            <w:r w:rsidRPr="00466C0F">
              <w:rPr>
                <w:rFonts w:asciiTheme="minorHAnsi" w:eastAsia="Calibri" w:hAnsiTheme="minorHAnsi" w:cs="Times New Roman"/>
                <w:i/>
                <w:spacing w:val="-1"/>
                <w:sz w:val="22"/>
              </w:rPr>
              <w:t xml:space="preserve">work area. </w:t>
            </w:r>
            <w:r w:rsidR="0035099D" w:rsidRPr="00466C0F">
              <w:rPr>
                <w:rFonts w:asciiTheme="minorHAnsi" w:eastAsia="Calibri" w:hAnsiTheme="minorHAnsi" w:cs="Times New Roman"/>
                <w:i/>
                <w:spacing w:val="-1"/>
                <w:sz w:val="22"/>
              </w:rPr>
              <w:t xml:space="preserve"> </w:t>
            </w:r>
            <w:r w:rsidRPr="00466C0F">
              <w:rPr>
                <w:rFonts w:asciiTheme="minorHAnsi" w:eastAsia="Calibri" w:hAnsiTheme="minorHAnsi" w:cs="Times New Roman"/>
                <w:i/>
                <w:spacing w:val="-1"/>
                <w:sz w:val="22"/>
              </w:rPr>
              <w:t xml:space="preserve">(You may designate your entire lab.) </w:t>
            </w:r>
            <w:r w:rsidR="0035099D" w:rsidRPr="00466C0F">
              <w:rPr>
                <w:rFonts w:asciiTheme="minorHAnsi" w:eastAsia="Calibri" w:hAnsiTheme="minorHAnsi" w:cs="Times New Roman"/>
                <w:i/>
                <w:spacing w:val="-1"/>
                <w:sz w:val="22"/>
              </w:rPr>
              <w:t xml:space="preserve"> </w:t>
            </w:r>
            <w:r w:rsidRPr="00466C0F">
              <w:rPr>
                <w:rFonts w:asciiTheme="minorHAnsi" w:eastAsia="Calibri" w:hAnsiTheme="minorHAnsi" w:cs="Times New Roman"/>
                <w:i/>
                <w:spacing w:val="-1"/>
                <w:sz w:val="22"/>
              </w:rPr>
              <w:t xml:space="preserve">Indicate the designated </w:t>
            </w:r>
            <w:r w:rsidR="001A00D1" w:rsidRPr="00466C0F">
              <w:rPr>
                <w:rFonts w:asciiTheme="minorHAnsi" w:eastAsia="Calibri" w:hAnsiTheme="minorHAnsi" w:cs="Times New Roman"/>
                <w:i/>
                <w:spacing w:val="-1"/>
                <w:sz w:val="22"/>
              </w:rPr>
              <w:t xml:space="preserve">area </w:t>
            </w:r>
            <w:r w:rsidRPr="00466C0F">
              <w:rPr>
                <w:rFonts w:asciiTheme="minorHAnsi" w:eastAsia="Calibri" w:hAnsiTheme="minorHAnsi" w:cs="Times New Roman"/>
                <w:i/>
                <w:spacing w:val="-1"/>
                <w:sz w:val="22"/>
              </w:rPr>
              <w:t xml:space="preserve">for </w:t>
            </w:r>
            <w:r w:rsidR="00DA3B3D" w:rsidRPr="00466C0F">
              <w:rPr>
                <w:rFonts w:asciiTheme="minorHAnsi" w:hAnsiTheme="minorHAnsi" w:cs="Cambria"/>
                <w:i/>
                <w:spacing w:val="-1"/>
                <w:sz w:val="22"/>
              </w:rPr>
              <w:t xml:space="preserve">Formalin, </w:t>
            </w:r>
            <w:r w:rsidR="00DA3B3D" w:rsidRPr="00466C0F">
              <w:rPr>
                <w:rFonts w:asciiTheme="minorHAnsi" w:eastAsiaTheme="minorEastAsia" w:hAnsiTheme="minorHAnsi" w:cs="Cambria"/>
                <w:i/>
                <w:spacing w:val="-3"/>
                <w:sz w:val="22"/>
              </w:rPr>
              <w:t>Paraformaldehyde or Formaldehyde</w:t>
            </w:r>
            <w:r w:rsidR="00DA3B3D" w:rsidRPr="00466C0F">
              <w:rPr>
                <w:rFonts w:asciiTheme="minorHAnsi" w:hAnsiTheme="minorHAnsi" w:cs="Cambria"/>
                <w:i/>
                <w:spacing w:val="-1"/>
                <w:sz w:val="22"/>
              </w:rPr>
              <w:t xml:space="preserve"> </w:t>
            </w:r>
            <w:r w:rsidRPr="00466C0F">
              <w:rPr>
                <w:rFonts w:asciiTheme="minorHAnsi" w:eastAsia="Calibri" w:hAnsiTheme="minorHAnsi" w:cs="Times New Roman"/>
                <w:i/>
                <w:spacing w:val="-1"/>
                <w:sz w:val="22"/>
              </w:rPr>
              <w:t>use and how it will be posted).</w:t>
            </w:r>
          </w:p>
          <w:p w14:paraId="05F52939" w14:textId="77777777" w:rsidR="00F57586" w:rsidRPr="00466C0F" w:rsidRDefault="00F57586" w:rsidP="00F57586">
            <w:pPr>
              <w:rPr>
                <w:rFonts w:asciiTheme="minorHAnsi" w:eastAsia="Calibri" w:hAnsiTheme="minorHAnsi" w:cs="Cambria"/>
                <w:spacing w:val="-1"/>
                <w:sz w:val="22"/>
              </w:rPr>
            </w:pPr>
          </w:p>
          <w:p w14:paraId="293B188B" w14:textId="77777777" w:rsidR="00F57586" w:rsidRPr="00F57586" w:rsidRDefault="00A60BAF" w:rsidP="00F57586">
            <w:pPr>
              <w:rPr>
                <w:rFonts w:asciiTheme="minorHAnsi" w:eastAsia="Calibri" w:hAnsiTheme="minorHAnsi" w:cs="Times New Roman"/>
                <w:spacing w:val="-1"/>
                <w:sz w:val="22"/>
              </w:rPr>
            </w:pPr>
            <w:sdt>
              <w:sdtPr>
                <w:rPr>
                  <w:rFonts w:asciiTheme="minorHAnsi" w:eastAsia="Calibri" w:hAnsiTheme="minorHAnsi" w:cs="Times New Roman"/>
                  <w:color w:val="215868" w:themeColor="accent5" w:themeShade="80"/>
                  <w:sz w:val="22"/>
                </w:rPr>
                <w:id w:val="1149860924"/>
                <w:placeholder>
                  <w:docPart w:val="E74C59C9BC6C4C4ABFBC08E0DF23D2D7"/>
                </w:placeholder>
                <w:showingPlcHdr/>
                <w:text/>
              </w:sdtPr>
              <w:sdtEndPr/>
              <w:sdtContent>
                <w:r w:rsidR="00F57586" w:rsidRPr="00466C0F">
                  <w:rPr>
                    <w:rStyle w:val="PlaceholderText"/>
                    <w:rFonts w:asciiTheme="minorHAnsi" w:hAnsiTheme="minorHAnsi"/>
                    <w:color w:val="215868" w:themeColor="accent5" w:themeShade="80"/>
                    <w:sz w:val="22"/>
                  </w:rPr>
                  <w:t>Click here to enter text.</w:t>
                </w:r>
              </w:sdtContent>
            </w:sdt>
          </w:p>
          <w:p w14:paraId="5B29661C" w14:textId="77777777" w:rsidR="001E1B58" w:rsidRPr="001E1B58" w:rsidRDefault="001E1B58" w:rsidP="000C26AB">
            <w:pPr>
              <w:pStyle w:val="ListParagraph"/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p w14:paraId="373A26BA" w14:textId="77777777" w:rsidR="00A05A6E" w:rsidRPr="001E1B58" w:rsidRDefault="00A05A6E">
      <w:pPr>
        <w:rPr>
          <w:rFonts w:asciiTheme="minorHAnsi" w:hAnsiTheme="minorHAnsi"/>
          <w:sz w:val="22"/>
        </w:rPr>
      </w:pPr>
    </w:p>
    <w:p w14:paraId="4CEC7AAC" w14:textId="77777777" w:rsidR="00A05A6E" w:rsidRPr="001E1B58" w:rsidRDefault="00A05A6E">
      <w:pPr>
        <w:rPr>
          <w:rFonts w:asciiTheme="minorHAnsi" w:hAnsiTheme="minorHAnsi"/>
          <w:sz w:val="22"/>
        </w:rPr>
      </w:pPr>
    </w:p>
    <w:tbl>
      <w:tblPr>
        <w:tblStyle w:val="TableGrid"/>
        <w:tblW w:w="10900" w:type="dxa"/>
        <w:tblInd w:w="-5" w:type="dxa"/>
        <w:tblCellMar>
          <w:left w:w="14" w:type="dxa"/>
          <w:right w:w="86" w:type="dxa"/>
        </w:tblCellMar>
        <w:tblLook w:val="04A0" w:firstRow="1" w:lastRow="0" w:firstColumn="1" w:lastColumn="0" w:noHBand="0" w:noVBand="1"/>
      </w:tblPr>
      <w:tblGrid>
        <w:gridCol w:w="10900"/>
      </w:tblGrid>
      <w:tr w:rsidR="00333503" w:rsidRPr="001E1B58" w14:paraId="351811E7" w14:textId="77777777" w:rsidTr="00D2577C">
        <w:trPr>
          <w:trHeight w:val="288"/>
        </w:trPr>
        <w:tc>
          <w:tcPr>
            <w:tcW w:w="10900" w:type="dxa"/>
            <w:shd w:val="clear" w:color="auto" w:fill="FF0000"/>
          </w:tcPr>
          <w:p w14:paraId="272AEECE" w14:textId="77777777" w:rsidR="00333503" w:rsidRPr="001E1B58" w:rsidRDefault="0090249A" w:rsidP="00307FC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E1B58">
              <w:rPr>
                <w:rFonts w:asciiTheme="minorHAnsi" w:hAnsiTheme="minorHAnsi"/>
                <w:b/>
                <w:szCs w:val="24"/>
              </w:rPr>
              <w:t xml:space="preserve">  </w:t>
            </w:r>
            <w:r w:rsidR="00307FC2">
              <w:rPr>
                <w:rFonts w:asciiTheme="minorHAnsi" w:hAnsiTheme="minorHAnsi"/>
                <w:b/>
                <w:color w:val="FFFFFF" w:themeColor="background1"/>
                <w:szCs w:val="24"/>
              </w:rPr>
              <w:t>6</w:t>
            </w:r>
            <w:r w:rsidR="00333503" w:rsidRPr="001E1B58">
              <w:rPr>
                <w:rFonts w:asciiTheme="minorHAnsi" w:hAnsiTheme="minorHAnsi"/>
                <w:b/>
                <w:color w:val="FFFFFF" w:themeColor="background1"/>
                <w:szCs w:val="24"/>
              </w:rPr>
              <w:t>. Work Practice Controls</w:t>
            </w:r>
            <w:r w:rsidR="008344D7" w:rsidRPr="001E1B58">
              <w:rPr>
                <w:rFonts w:asciiTheme="minorHAnsi" w:hAnsiTheme="minorHAnsi"/>
                <w:b/>
                <w:color w:val="FFFFFF" w:themeColor="background1"/>
                <w:szCs w:val="24"/>
              </w:rPr>
              <w:t xml:space="preserve"> (</w:t>
            </w:r>
            <w:r w:rsidR="001E1B58" w:rsidRPr="001E1B58">
              <w:rPr>
                <w:rFonts w:asciiTheme="minorHAnsi" w:hAnsiTheme="minorHAnsi"/>
                <w:b/>
                <w:color w:val="FFFFFF" w:themeColor="background1"/>
                <w:szCs w:val="24"/>
              </w:rPr>
              <w:t>Storage and Transport</w:t>
            </w:r>
            <w:r w:rsidR="008344D7" w:rsidRPr="001E1B58">
              <w:rPr>
                <w:rFonts w:asciiTheme="minorHAnsi" w:hAnsiTheme="minorHAnsi"/>
                <w:b/>
                <w:color w:val="FFFFFF" w:themeColor="background1"/>
                <w:szCs w:val="24"/>
              </w:rPr>
              <w:t>)</w:t>
            </w:r>
          </w:p>
        </w:tc>
      </w:tr>
      <w:tr w:rsidR="000A472A" w:rsidRPr="001E1B58" w14:paraId="25F0D97F" w14:textId="77777777" w:rsidTr="00A91FC7">
        <w:tc>
          <w:tcPr>
            <w:tcW w:w="10900" w:type="dxa"/>
          </w:tcPr>
          <w:p w14:paraId="7773A62D" w14:textId="77777777" w:rsidR="004948F4" w:rsidRPr="000C26AB" w:rsidRDefault="000C26AB" w:rsidP="004948F4">
            <w:pPr>
              <w:rPr>
                <w:rFonts w:asciiTheme="minorHAnsi" w:eastAsia="Calibri" w:hAnsiTheme="minorHAnsi" w:cs="Times New Roman"/>
                <w:sz w:val="22"/>
              </w:rPr>
            </w:pPr>
            <w:r w:rsidRPr="0041373D">
              <w:rPr>
                <w:rFonts w:asciiTheme="minorHAnsi" w:eastAsia="Calibri" w:hAnsiTheme="minorHAnsi" w:cs="Times New Roman"/>
                <w:sz w:val="22"/>
              </w:rPr>
              <w:t xml:space="preserve">Keep container tightly closed and store in a secondary containment. </w:t>
            </w:r>
            <w:r w:rsidR="005F6F32" w:rsidRPr="0041373D">
              <w:rPr>
                <w:rFonts w:asciiTheme="minorHAnsi" w:eastAsia="Calibri" w:hAnsiTheme="minorHAnsi" w:cs="Times New Roman"/>
                <w:sz w:val="22"/>
              </w:rPr>
              <w:t xml:space="preserve"> </w:t>
            </w:r>
            <w:r w:rsidRPr="0041373D">
              <w:rPr>
                <w:rFonts w:asciiTheme="minorHAnsi" w:eastAsia="Calibri" w:hAnsiTheme="minorHAnsi" w:cs="Times New Roman"/>
                <w:sz w:val="22"/>
              </w:rPr>
              <w:t>Keep in a cool, well-ventilated area.</w:t>
            </w:r>
            <w:r w:rsidR="005F6F32" w:rsidRPr="0041373D">
              <w:rPr>
                <w:rFonts w:asciiTheme="minorHAnsi" w:eastAsia="Calibri" w:hAnsiTheme="minorHAnsi" w:cs="Times New Roman"/>
                <w:sz w:val="22"/>
              </w:rPr>
              <w:t xml:space="preserve"> </w:t>
            </w:r>
            <w:r w:rsidRPr="0041373D">
              <w:rPr>
                <w:rFonts w:asciiTheme="minorHAnsi" w:eastAsia="Calibri" w:hAnsiTheme="minorHAnsi" w:cs="Times New Roman"/>
                <w:sz w:val="22"/>
              </w:rPr>
              <w:t xml:space="preserve"> </w:t>
            </w:r>
            <w:sdt>
              <w:sdtPr>
                <w:rPr>
                  <w:rFonts w:asciiTheme="minorHAnsi" w:eastAsia="Calibri" w:hAnsiTheme="minorHAnsi" w:cs="Times New Roman"/>
                  <w:sz w:val="22"/>
                </w:rPr>
                <w:id w:val="1105855101"/>
                <w:placeholder>
                  <w:docPart w:val="DF3902442184449792F81D3727EFD579"/>
                </w:placeholder>
                <w:text/>
              </w:sdtPr>
              <w:sdtEndPr/>
              <w:sdtContent>
                <w:r w:rsidR="004948F4" w:rsidRPr="00347A08">
                  <w:rPr>
                    <w:rFonts w:asciiTheme="minorHAnsi" w:eastAsia="Calibri" w:hAnsiTheme="minorHAnsi" w:cs="Times New Roman"/>
                    <w:sz w:val="22"/>
                  </w:rPr>
                  <w:t xml:space="preserve">Keep </w:t>
                </w:r>
                <w:r w:rsidR="004948F4">
                  <w:rPr>
                    <w:rFonts w:asciiTheme="minorHAnsi" w:eastAsia="Calibri" w:hAnsiTheme="minorHAnsi" w:cs="Times New Roman"/>
                    <w:sz w:val="22"/>
                  </w:rPr>
                  <w:t>Formalin</w:t>
                </w:r>
                <w:r w:rsidR="004948F4" w:rsidRPr="00347A08">
                  <w:rPr>
                    <w:rFonts w:asciiTheme="minorHAnsi" w:eastAsia="Calibri" w:hAnsiTheme="minorHAnsi" w:cs="Times New Roman"/>
                    <w:sz w:val="22"/>
                  </w:rPr>
                  <w:t xml:space="preserve"> separated from brass, steel (all types and surface treatments), copper, acid anhydrides, strong oxidizing agents, and strong reducing agents.</w:t>
                </w:r>
              </w:sdtContent>
            </w:sdt>
          </w:p>
          <w:p w14:paraId="2ABB15B1" w14:textId="77777777" w:rsidR="004948F4" w:rsidRPr="0041373D" w:rsidRDefault="004948F4" w:rsidP="004948F4">
            <w:pPr>
              <w:jc w:val="both"/>
              <w:rPr>
                <w:rFonts w:asciiTheme="minorHAnsi" w:eastAsia="Calibri" w:hAnsiTheme="minorHAnsi" w:cs="Times New Roman"/>
                <w:sz w:val="22"/>
              </w:rPr>
            </w:pPr>
            <w:r w:rsidRPr="0041373D">
              <w:rPr>
                <w:rFonts w:asciiTheme="minorHAnsi" w:eastAsia="Calibri" w:hAnsiTheme="minorHAnsi" w:cs="Times New Roman"/>
                <w:sz w:val="22"/>
              </w:rPr>
              <w:t xml:space="preserve"> </w:t>
            </w:r>
          </w:p>
          <w:p w14:paraId="663BFF31" w14:textId="77777777" w:rsidR="004F4764" w:rsidRPr="0041373D" w:rsidRDefault="00693632" w:rsidP="004F4764">
            <w:pPr>
              <w:jc w:val="both"/>
              <w:rPr>
                <w:rFonts w:asciiTheme="minorHAnsi" w:eastAsia="Calibri" w:hAnsiTheme="minorHAnsi" w:cs="Times New Roman"/>
                <w:sz w:val="22"/>
              </w:rPr>
            </w:pPr>
            <w:r w:rsidRPr="0041373D">
              <w:rPr>
                <w:rFonts w:asciiTheme="minorHAnsi" w:hAnsiTheme="minorHAnsi"/>
                <w:sz w:val="22"/>
              </w:rPr>
              <w:t xml:space="preserve">Solutions with over 25% formaldehyde are flammable and should be stored in a flammables cabinet. Concentrations below 25% are no longer flammable. </w:t>
            </w:r>
            <w:r w:rsidR="00B83116" w:rsidRPr="0041373D">
              <w:rPr>
                <w:rFonts w:asciiTheme="minorHAnsi" w:hAnsiTheme="minorHAnsi"/>
                <w:sz w:val="22"/>
              </w:rPr>
              <w:t>49 CFR 172.101 Department of Transportation.</w:t>
            </w:r>
          </w:p>
          <w:p w14:paraId="26B9D71D" w14:textId="77777777" w:rsidR="004948F4" w:rsidRPr="000C26AB" w:rsidRDefault="004948F4" w:rsidP="000C26AB">
            <w:pPr>
              <w:rPr>
                <w:rFonts w:asciiTheme="minorHAnsi" w:eastAsia="Calibri" w:hAnsiTheme="minorHAnsi" w:cs="Times New Roman"/>
                <w:sz w:val="22"/>
              </w:rPr>
            </w:pPr>
          </w:p>
          <w:p w14:paraId="427E44FB" w14:textId="77777777" w:rsidR="000A472A" w:rsidRDefault="000C26AB" w:rsidP="00A14DC1">
            <w:pPr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A14DC1">
              <w:rPr>
                <w:rFonts w:asciiTheme="minorHAnsi" w:eastAsia="Calibri" w:hAnsiTheme="minorHAnsi" w:cs="Times New Roman"/>
                <w:b/>
                <w:sz w:val="22"/>
                <w:highlight w:val="yellow"/>
              </w:rPr>
              <w:t>More lab-specific information regarding storage and segregation to train users:</w:t>
            </w:r>
            <w:r w:rsidRPr="000C26AB">
              <w:rPr>
                <w:rFonts w:asciiTheme="minorHAnsi" w:eastAsia="Calibri" w:hAnsiTheme="minorHAnsi" w:cs="Times New Roman"/>
                <w:b/>
                <w:sz w:val="22"/>
              </w:rPr>
              <w:t xml:space="preserve"> </w:t>
            </w:r>
          </w:p>
          <w:p w14:paraId="01293C09" w14:textId="77777777" w:rsidR="00A14DC1" w:rsidRPr="001E1B58" w:rsidRDefault="00A60BAF" w:rsidP="00A14DC1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eastAsia="Calibri" w:hAnsiTheme="minorHAnsi" w:cs="Times New Roman"/>
                  <w:color w:val="215868" w:themeColor="accent5" w:themeShade="80"/>
                  <w:sz w:val="22"/>
                </w:rPr>
                <w:id w:val="388230694"/>
                <w:placeholder>
                  <w:docPart w:val="5E77DACEC76A4F7397A364BBFA6990E9"/>
                </w:placeholder>
                <w:showingPlcHdr/>
                <w:text/>
              </w:sdtPr>
              <w:sdtEndPr/>
              <w:sdtContent>
                <w:r w:rsidR="00A14DC1" w:rsidRPr="00466C0F">
                  <w:rPr>
                    <w:rStyle w:val="PlaceholderText"/>
                    <w:rFonts w:asciiTheme="minorHAnsi" w:hAnsiTheme="minorHAnsi"/>
                    <w:color w:val="215868" w:themeColor="accent5" w:themeShade="80"/>
                    <w:sz w:val="22"/>
                  </w:rPr>
                  <w:t>Click here to enter text.</w:t>
                </w:r>
              </w:sdtContent>
            </w:sdt>
          </w:p>
        </w:tc>
      </w:tr>
    </w:tbl>
    <w:p w14:paraId="23D4A7C5" w14:textId="77777777" w:rsidR="00A91FC7" w:rsidRDefault="00A91FC7"/>
    <w:tbl>
      <w:tblPr>
        <w:tblStyle w:val="TableGrid"/>
        <w:tblW w:w="10900" w:type="dxa"/>
        <w:tblInd w:w="-5" w:type="dxa"/>
        <w:tblCellMar>
          <w:left w:w="14" w:type="dxa"/>
          <w:right w:w="86" w:type="dxa"/>
        </w:tblCellMar>
        <w:tblLook w:val="04A0" w:firstRow="1" w:lastRow="0" w:firstColumn="1" w:lastColumn="0" w:noHBand="0" w:noVBand="1"/>
      </w:tblPr>
      <w:tblGrid>
        <w:gridCol w:w="10900"/>
      </w:tblGrid>
      <w:tr w:rsidR="001478DA" w:rsidRPr="00B85B5F" w14:paraId="420B038A" w14:textId="77777777" w:rsidTr="00FB2222">
        <w:trPr>
          <w:trHeight w:val="288"/>
        </w:trPr>
        <w:tc>
          <w:tcPr>
            <w:tcW w:w="10900" w:type="dxa"/>
            <w:shd w:val="clear" w:color="auto" w:fill="FF0000"/>
          </w:tcPr>
          <w:p w14:paraId="3034EC40" w14:textId="77777777" w:rsidR="001478DA" w:rsidRPr="00307FC2" w:rsidRDefault="00307FC2" w:rsidP="00FB2222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307FC2">
              <w:rPr>
                <w:rFonts w:asciiTheme="minorHAnsi" w:hAnsiTheme="minorHAnsi"/>
                <w:b/>
                <w:color w:val="FFFFFF" w:themeColor="background1"/>
              </w:rPr>
              <w:t xml:space="preserve">7. </w:t>
            </w:r>
            <w:r w:rsidR="001478DA" w:rsidRPr="00307FC2">
              <w:rPr>
                <w:rFonts w:asciiTheme="minorHAnsi" w:hAnsiTheme="minorHAnsi"/>
                <w:b/>
                <w:color w:val="FFFFFF" w:themeColor="background1"/>
              </w:rPr>
              <w:t>Spill and Accident Procedures</w:t>
            </w:r>
          </w:p>
          <w:p w14:paraId="79580D81" w14:textId="77777777" w:rsidR="001478DA" w:rsidRPr="00B85B5F" w:rsidRDefault="001478DA" w:rsidP="00FB2222">
            <w:pPr>
              <w:jc w:val="center"/>
              <w:rPr>
                <w:b/>
                <w:color w:val="FFFFFF" w:themeColor="background1"/>
              </w:rPr>
            </w:pPr>
            <w:r w:rsidRPr="00307FC2">
              <w:rPr>
                <w:rFonts w:asciiTheme="minorHAnsi" w:hAnsiTheme="minorHAnsi"/>
                <w:b/>
                <w:color w:val="FFFFFF" w:themeColor="background1"/>
              </w:rPr>
              <w:t>[Specific cleaning and waste disposal procedures must be determined.]</w:t>
            </w:r>
          </w:p>
        </w:tc>
      </w:tr>
      <w:tr w:rsidR="001478DA" w14:paraId="31FC6792" w14:textId="77777777" w:rsidTr="00FB2222">
        <w:trPr>
          <w:trHeight w:val="526"/>
        </w:trPr>
        <w:tc>
          <w:tcPr>
            <w:tcW w:w="10900" w:type="dxa"/>
          </w:tcPr>
          <w:p w14:paraId="3B939622" w14:textId="3E1FA6C7" w:rsidR="00307FC2" w:rsidRPr="00466C0F" w:rsidRDefault="003A3157" w:rsidP="00693632">
            <w:pPr>
              <w:jc w:val="both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Formalin</w:t>
            </w:r>
            <w:r w:rsidR="00307FC2" w:rsidRPr="00307FC2">
              <w:rPr>
                <w:rFonts w:asciiTheme="minorHAnsi" w:hAnsiTheme="minorHAnsi"/>
                <w:bCs/>
                <w:sz w:val="22"/>
              </w:rPr>
              <w:t xml:space="preserve"> spills must be cleaned up as soon as possible by properly protected and trained personnel.</w:t>
            </w:r>
            <w:r w:rsidR="005F6F32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307FC2" w:rsidRPr="00307FC2">
              <w:rPr>
                <w:rFonts w:asciiTheme="minorHAnsi" w:hAnsiTheme="minorHAnsi"/>
                <w:bCs/>
                <w:sz w:val="22"/>
              </w:rPr>
              <w:t xml:space="preserve"> All other persons should </w:t>
            </w:r>
            <w:r w:rsidR="00307FC2" w:rsidRPr="00466C0F">
              <w:rPr>
                <w:rFonts w:asciiTheme="minorHAnsi" w:hAnsiTheme="minorHAnsi"/>
                <w:bCs/>
                <w:sz w:val="22"/>
              </w:rPr>
              <w:t>leave the area.</w:t>
            </w:r>
            <w:r w:rsidR="005F6F32" w:rsidRPr="00466C0F">
              <w:rPr>
                <w:rFonts w:asciiTheme="minorHAnsi" w:hAnsiTheme="minorHAnsi"/>
                <w:bCs/>
                <w:sz w:val="22"/>
              </w:rPr>
              <w:t xml:space="preserve">  </w:t>
            </w:r>
            <w:r w:rsidR="00307FC2" w:rsidRPr="00466C0F">
              <w:rPr>
                <w:rFonts w:asciiTheme="minorHAnsi" w:hAnsiTheme="minorHAnsi"/>
                <w:bCs/>
                <w:sz w:val="22"/>
              </w:rPr>
              <w:t xml:space="preserve">Spill response procedures must be developed based on the chemical and potential spill or release conditions. </w:t>
            </w:r>
            <w:r w:rsidR="005F6F32" w:rsidRPr="00466C0F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307FC2" w:rsidRPr="00466C0F">
              <w:rPr>
                <w:rFonts w:asciiTheme="minorHAnsi" w:hAnsiTheme="minorHAnsi"/>
                <w:bCs/>
                <w:sz w:val="22"/>
              </w:rPr>
              <w:t xml:space="preserve">Clean up spills using contents of the laboratory spill kit. </w:t>
            </w:r>
            <w:r w:rsidR="005F6F32" w:rsidRPr="00466C0F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307FC2" w:rsidRPr="00466C0F">
              <w:rPr>
                <w:rFonts w:asciiTheme="minorHAnsi" w:hAnsiTheme="minorHAnsi"/>
                <w:bCs/>
                <w:sz w:val="22"/>
              </w:rPr>
              <w:t xml:space="preserve">Do not attempt to clean up any spill if not </w:t>
            </w:r>
            <w:r w:rsidR="00D3329E" w:rsidRPr="00466C0F">
              <w:rPr>
                <w:rFonts w:asciiTheme="minorHAnsi" w:hAnsiTheme="minorHAnsi"/>
                <w:bCs/>
                <w:sz w:val="22"/>
              </w:rPr>
              <w:t xml:space="preserve">properly </w:t>
            </w:r>
            <w:r w:rsidR="00307FC2" w:rsidRPr="00466C0F">
              <w:rPr>
                <w:rFonts w:asciiTheme="minorHAnsi" w:hAnsiTheme="minorHAnsi"/>
                <w:bCs/>
                <w:sz w:val="22"/>
              </w:rPr>
              <w:t>trained</w:t>
            </w:r>
            <w:r w:rsidR="00D3329E" w:rsidRPr="00466C0F">
              <w:rPr>
                <w:rFonts w:asciiTheme="minorHAnsi" w:hAnsiTheme="minorHAnsi"/>
                <w:bCs/>
                <w:sz w:val="22"/>
              </w:rPr>
              <w:t>.</w:t>
            </w:r>
            <w:r w:rsidR="00307FC2" w:rsidRPr="00466C0F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5F6F32" w:rsidRPr="00466C0F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307FC2" w:rsidRPr="00466C0F">
              <w:rPr>
                <w:rFonts w:asciiTheme="minorHAnsi" w:hAnsiTheme="minorHAnsi"/>
                <w:bCs/>
                <w:sz w:val="22"/>
              </w:rPr>
              <w:t xml:space="preserve">If trained and equipped, only clean up small (less than </w:t>
            </w:r>
            <w:r w:rsidR="00347A4F" w:rsidRPr="00347A4F">
              <w:rPr>
                <w:rFonts w:asciiTheme="minorHAnsi" w:hAnsiTheme="minorHAnsi"/>
                <w:bCs/>
                <w:sz w:val="22"/>
                <w:highlight w:val="yellow"/>
              </w:rPr>
              <w:t>_________</w:t>
            </w:r>
            <w:r w:rsidR="00307FC2" w:rsidRPr="00347A4F">
              <w:rPr>
                <w:rFonts w:asciiTheme="minorHAnsi" w:hAnsiTheme="minorHAnsi"/>
                <w:bCs/>
                <w:sz w:val="22"/>
                <w:highlight w:val="yellow"/>
              </w:rPr>
              <w:t>ml</w:t>
            </w:r>
            <w:r w:rsidR="00307FC2" w:rsidRPr="00466C0F">
              <w:rPr>
                <w:rFonts w:asciiTheme="minorHAnsi" w:hAnsiTheme="minorHAnsi"/>
                <w:bCs/>
                <w:sz w:val="22"/>
              </w:rPr>
              <w:t>) and dilute (less than</w:t>
            </w:r>
            <w:r w:rsidR="00347A4F" w:rsidRPr="00347A4F">
              <w:rPr>
                <w:rFonts w:asciiTheme="minorHAnsi" w:hAnsiTheme="minorHAnsi"/>
                <w:bCs/>
                <w:sz w:val="22"/>
                <w:highlight w:val="yellow"/>
              </w:rPr>
              <w:t>_______</w:t>
            </w:r>
            <w:r w:rsidR="00307FC2" w:rsidRPr="00466C0F">
              <w:rPr>
                <w:rFonts w:asciiTheme="minorHAnsi" w:hAnsiTheme="minorHAnsi"/>
                <w:bCs/>
                <w:sz w:val="22"/>
              </w:rPr>
              <w:t>%) spills that occur in a fume hood.</w:t>
            </w:r>
            <w:r w:rsidR="005F6F32" w:rsidRPr="00466C0F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307FC2" w:rsidRPr="00466C0F">
              <w:rPr>
                <w:rFonts w:asciiTheme="minorHAnsi" w:hAnsiTheme="minorHAnsi"/>
                <w:bCs/>
                <w:sz w:val="22"/>
              </w:rPr>
              <w:t xml:space="preserve"> If the spill is larger or more concentrated or people have been exposed, evacuate the area and call 911 on campus phone or 713-743-3333 for help. </w:t>
            </w:r>
            <w:r w:rsidR="005F6F32" w:rsidRPr="00466C0F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307FC2" w:rsidRPr="00466C0F">
              <w:rPr>
                <w:rFonts w:asciiTheme="minorHAnsi" w:hAnsiTheme="minorHAnsi"/>
                <w:bCs/>
                <w:sz w:val="22"/>
              </w:rPr>
              <w:t>If a person is exposed follow EXPOSURE PROCEDURES in section 8 below.</w:t>
            </w:r>
          </w:p>
          <w:p w14:paraId="27F35764" w14:textId="77777777" w:rsidR="00307FC2" w:rsidRPr="00466C0F" w:rsidRDefault="00307FC2" w:rsidP="00FB2222">
            <w:pPr>
              <w:rPr>
                <w:rFonts w:asciiTheme="majorHAnsi" w:hAnsiTheme="majorHAnsi"/>
                <w:bCs/>
                <w:sz w:val="22"/>
              </w:rPr>
            </w:pPr>
          </w:p>
          <w:p w14:paraId="3D6C6448" w14:textId="77777777" w:rsidR="004B1411" w:rsidRDefault="004B1411" w:rsidP="00FB2222">
            <w:pPr>
              <w:rPr>
                <w:rFonts w:asciiTheme="minorHAnsi" w:hAnsiTheme="minorHAnsi"/>
                <w:sz w:val="22"/>
              </w:rPr>
            </w:pPr>
            <w:r w:rsidRPr="00466C0F">
              <w:rPr>
                <w:rFonts w:asciiTheme="minorHAnsi" w:hAnsiTheme="minorHAnsi"/>
                <w:sz w:val="22"/>
              </w:rPr>
              <w:t>After spill has been completely absorbed, wash down contaminated area with soap and water at least two times.</w:t>
            </w:r>
          </w:p>
          <w:p w14:paraId="024FE68B" w14:textId="77777777" w:rsidR="004F1128" w:rsidRDefault="004F1128" w:rsidP="00FB2222">
            <w:pPr>
              <w:rPr>
                <w:rFonts w:asciiTheme="majorHAnsi" w:hAnsiTheme="majorHAnsi"/>
                <w:bCs/>
                <w:sz w:val="22"/>
              </w:rPr>
            </w:pPr>
          </w:p>
          <w:p w14:paraId="4E4C0171" w14:textId="77777777" w:rsidR="00307FC2" w:rsidRPr="00307FC2" w:rsidRDefault="00307FC2" w:rsidP="00307FC2">
            <w:pPr>
              <w:tabs>
                <w:tab w:val="left" w:pos="432"/>
                <w:tab w:val="left" w:pos="720"/>
              </w:tabs>
              <w:spacing w:after="58"/>
              <w:rPr>
                <w:rFonts w:ascii="Calibri" w:eastAsia="Times New Roman" w:hAnsi="Calibri"/>
                <w:b/>
                <w:sz w:val="22"/>
              </w:rPr>
            </w:pPr>
            <w:r w:rsidRPr="00307FC2">
              <w:rPr>
                <w:rFonts w:ascii="Calibri" w:eastAsia="Times New Roman" w:hAnsi="Calibri"/>
                <w:b/>
                <w:sz w:val="22"/>
              </w:rPr>
              <w:t>SPILL CLEANUP PROCEDURES</w:t>
            </w:r>
          </w:p>
          <w:p w14:paraId="54E02691" w14:textId="77777777" w:rsidR="00307FC2" w:rsidRPr="00307FC2" w:rsidRDefault="000C26AB" w:rsidP="00405295">
            <w:pPr>
              <w:tabs>
                <w:tab w:val="left" w:pos="432"/>
                <w:tab w:val="left" w:pos="720"/>
              </w:tabs>
              <w:spacing w:after="58"/>
              <w:jc w:val="both"/>
              <w:rPr>
                <w:rFonts w:ascii="Calibri" w:eastAsia="Times New Roman" w:hAnsi="Calibri"/>
                <w:b/>
                <w:sz w:val="22"/>
              </w:rPr>
            </w:pPr>
            <w:r>
              <w:rPr>
                <w:rFonts w:ascii="Calibri" w:eastAsia="Times New Roman" w:hAnsi="Calibri"/>
                <w:b/>
                <w:sz w:val="22"/>
              </w:rPr>
              <w:t>Small spills:</w:t>
            </w:r>
          </w:p>
          <w:p w14:paraId="36346357" w14:textId="77777777" w:rsidR="00307FC2" w:rsidRPr="00307FC2" w:rsidRDefault="00307FC2" w:rsidP="00405295">
            <w:pPr>
              <w:numPr>
                <w:ilvl w:val="0"/>
                <w:numId w:val="13"/>
              </w:numPr>
              <w:tabs>
                <w:tab w:val="left" w:pos="432"/>
                <w:tab w:val="left" w:pos="720"/>
              </w:tabs>
              <w:spacing w:after="58"/>
              <w:ind w:left="690"/>
              <w:jc w:val="both"/>
              <w:rPr>
                <w:rFonts w:ascii="Calibri" w:eastAsia="Times New Roman" w:hAnsi="Calibri"/>
                <w:sz w:val="22"/>
              </w:rPr>
            </w:pPr>
            <w:r w:rsidRPr="00307FC2">
              <w:rPr>
                <w:rFonts w:ascii="Calibri" w:eastAsia="Times New Roman" w:hAnsi="Calibri"/>
                <w:sz w:val="22"/>
              </w:rPr>
              <w:lastRenderedPageBreak/>
              <w:t>Close hood sash, cordon off area.</w:t>
            </w:r>
          </w:p>
          <w:p w14:paraId="12D3D235" w14:textId="6F59307E" w:rsidR="00307FC2" w:rsidRPr="00307FC2" w:rsidRDefault="00307FC2" w:rsidP="00405295">
            <w:pPr>
              <w:numPr>
                <w:ilvl w:val="0"/>
                <w:numId w:val="13"/>
              </w:numPr>
              <w:tabs>
                <w:tab w:val="left" w:pos="432"/>
                <w:tab w:val="left" w:pos="720"/>
              </w:tabs>
              <w:spacing w:after="58"/>
              <w:ind w:left="690"/>
              <w:jc w:val="both"/>
              <w:rPr>
                <w:rFonts w:ascii="Calibri" w:eastAsia="Times New Roman" w:hAnsi="Calibri"/>
                <w:sz w:val="22"/>
              </w:rPr>
            </w:pPr>
            <w:r w:rsidRPr="00307FC2">
              <w:rPr>
                <w:rFonts w:ascii="Calibri" w:eastAsia="Times New Roman" w:hAnsi="Calibri"/>
                <w:sz w:val="22"/>
              </w:rPr>
              <w:t xml:space="preserve">If you need help, call </w:t>
            </w:r>
            <w:r w:rsidR="00B634ED">
              <w:rPr>
                <w:rFonts w:ascii="Calibri" w:eastAsia="Times New Roman" w:hAnsi="Calibri"/>
                <w:sz w:val="22"/>
              </w:rPr>
              <w:t>EHS</w:t>
            </w:r>
            <w:r w:rsidRPr="00307FC2">
              <w:rPr>
                <w:rFonts w:ascii="Calibri" w:eastAsia="Times New Roman" w:hAnsi="Calibri"/>
                <w:sz w:val="22"/>
              </w:rPr>
              <w:t xml:space="preserve"> (during business hours (M-F/8-5) </w:t>
            </w:r>
            <w:r>
              <w:rPr>
                <w:rFonts w:ascii="Calibri" w:eastAsia="Times New Roman" w:hAnsi="Calibri"/>
                <w:sz w:val="22"/>
              </w:rPr>
              <w:t>713-743-5858</w:t>
            </w:r>
            <w:r w:rsidRPr="00307FC2">
              <w:rPr>
                <w:rFonts w:ascii="Calibri" w:eastAsia="Times New Roman" w:hAnsi="Calibri"/>
                <w:sz w:val="22"/>
              </w:rPr>
              <w:t xml:space="preserve">, outside business hours </w:t>
            </w:r>
            <w:r w:rsidRPr="00307FC2">
              <w:rPr>
                <w:rFonts w:asciiTheme="minorHAnsi" w:hAnsiTheme="minorHAnsi"/>
                <w:bCs/>
                <w:sz w:val="22"/>
              </w:rPr>
              <w:t>call 911 on campus phone</w:t>
            </w:r>
            <w:r>
              <w:rPr>
                <w:rFonts w:asciiTheme="minorHAnsi" w:hAnsiTheme="minorHAnsi"/>
                <w:bCs/>
                <w:sz w:val="22"/>
              </w:rPr>
              <w:t xml:space="preserve"> or 713-743-3333</w:t>
            </w:r>
            <w:r w:rsidRPr="00307FC2">
              <w:rPr>
                <w:rFonts w:ascii="Calibri" w:eastAsia="Times New Roman" w:hAnsi="Calibri"/>
                <w:sz w:val="22"/>
              </w:rPr>
              <w:t xml:space="preserve">). </w:t>
            </w:r>
            <w:r w:rsidR="005F6F32">
              <w:rPr>
                <w:rFonts w:ascii="Calibri" w:eastAsia="Times New Roman" w:hAnsi="Calibri"/>
                <w:sz w:val="22"/>
              </w:rPr>
              <w:t xml:space="preserve"> </w:t>
            </w:r>
            <w:r w:rsidRPr="00307FC2">
              <w:rPr>
                <w:rFonts w:ascii="Calibri" w:eastAsia="Times New Roman" w:hAnsi="Calibri"/>
                <w:sz w:val="22"/>
              </w:rPr>
              <w:t xml:space="preserve">Tell them that a </w:t>
            </w:r>
            <w:sdt>
              <w:sdtPr>
                <w:rPr>
                  <w:rFonts w:asciiTheme="minorHAnsi" w:hAnsiTheme="minorHAnsi" w:cs="Cambria"/>
                  <w:spacing w:val="-1"/>
                  <w:sz w:val="22"/>
                </w:rPr>
                <w:alias w:val="chemical"/>
                <w:tag w:val=""/>
                <w:id w:val="747244105"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405295" w:rsidRPr="00405295">
                  <w:rPr>
                    <w:rFonts w:asciiTheme="minorHAnsi" w:hAnsiTheme="minorHAnsi" w:cs="Cambria"/>
                    <w:spacing w:val="-1"/>
                    <w:sz w:val="22"/>
                  </w:rPr>
                  <w:t>Formalin, P</w:t>
                </w:r>
                <w:r w:rsidR="00405295">
                  <w:rPr>
                    <w:rFonts w:asciiTheme="minorHAnsi" w:hAnsiTheme="minorHAnsi" w:cs="Cambria"/>
                    <w:spacing w:val="-1"/>
                    <w:sz w:val="22"/>
                  </w:rPr>
                  <w:t>araformaldehyde or Formaldehyde</w:t>
                </w:r>
              </w:sdtContent>
            </w:sdt>
            <w:r w:rsidRPr="00307FC2">
              <w:rPr>
                <w:rFonts w:ascii="Calibri" w:eastAsia="Times New Roman" w:hAnsi="Calibri"/>
                <w:sz w:val="22"/>
              </w:rPr>
              <w:t xml:space="preserve"> spill has occurred and you need advice or assistance. Notify supervisor.</w:t>
            </w:r>
          </w:p>
          <w:p w14:paraId="6333E74F" w14:textId="77777777" w:rsidR="00307FC2" w:rsidRPr="00307FC2" w:rsidRDefault="00307FC2" w:rsidP="00405295">
            <w:pPr>
              <w:numPr>
                <w:ilvl w:val="0"/>
                <w:numId w:val="13"/>
              </w:numPr>
              <w:tabs>
                <w:tab w:val="left" w:pos="432"/>
                <w:tab w:val="left" w:pos="720"/>
              </w:tabs>
              <w:spacing w:after="58"/>
              <w:ind w:left="690"/>
              <w:jc w:val="both"/>
              <w:rPr>
                <w:rFonts w:ascii="Calibri" w:eastAsia="Times New Roman" w:hAnsi="Calibri"/>
                <w:sz w:val="22"/>
              </w:rPr>
            </w:pPr>
            <w:r w:rsidRPr="00307FC2">
              <w:rPr>
                <w:rFonts w:ascii="Calibri" w:eastAsia="Times New Roman" w:hAnsi="Calibri"/>
                <w:sz w:val="22"/>
              </w:rPr>
              <w:t xml:space="preserve">Personnel must wear </w:t>
            </w:r>
            <w:r w:rsidRPr="00251DF3">
              <w:rPr>
                <w:rFonts w:asciiTheme="minorHAnsi" w:hAnsiTheme="minorHAnsi"/>
                <w:sz w:val="22"/>
              </w:rPr>
              <w:t xml:space="preserve">a fully buttoned lab coat with sleeves </w:t>
            </w:r>
            <w:r w:rsidR="00D3329E">
              <w:rPr>
                <w:rFonts w:asciiTheme="minorHAnsi" w:hAnsiTheme="minorHAnsi"/>
                <w:sz w:val="22"/>
              </w:rPr>
              <w:t xml:space="preserve">which </w:t>
            </w:r>
            <w:r w:rsidRPr="00251DF3">
              <w:rPr>
                <w:rFonts w:asciiTheme="minorHAnsi" w:hAnsiTheme="minorHAnsi"/>
                <w:sz w:val="22"/>
              </w:rPr>
              <w:t xml:space="preserve">extend to </w:t>
            </w:r>
            <w:r w:rsidR="00D3329E">
              <w:rPr>
                <w:rFonts w:asciiTheme="minorHAnsi" w:hAnsiTheme="minorHAnsi"/>
                <w:sz w:val="22"/>
              </w:rPr>
              <w:t xml:space="preserve">the </w:t>
            </w:r>
            <w:r w:rsidRPr="00251DF3">
              <w:rPr>
                <w:rFonts w:asciiTheme="minorHAnsi" w:hAnsiTheme="minorHAnsi"/>
                <w:sz w:val="22"/>
              </w:rPr>
              <w:t xml:space="preserve">wrists, face shield and safety goggles, neoprene outer gloves and nitrile inner gloves, long pants (or other clothing covering the entire leg), rubber apron, and closed toed shoes.  </w:t>
            </w:r>
            <w:r>
              <w:rPr>
                <w:rFonts w:asciiTheme="minorHAnsi" w:hAnsiTheme="minorHAnsi"/>
                <w:sz w:val="22"/>
              </w:rPr>
              <w:t>Never</w:t>
            </w:r>
            <w:r w:rsidRPr="0068663B">
              <w:rPr>
                <w:rFonts w:asciiTheme="minorHAnsi" w:hAnsiTheme="minorHAnsi"/>
                <w:sz w:val="22"/>
              </w:rPr>
              <w:t xml:space="preserve"> use latex gloves.</w:t>
            </w:r>
          </w:p>
          <w:p w14:paraId="593DBA68" w14:textId="77777777" w:rsidR="00307FC2" w:rsidRPr="00307FC2" w:rsidRDefault="00307FC2" w:rsidP="00405295">
            <w:pPr>
              <w:numPr>
                <w:ilvl w:val="0"/>
                <w:numId w:val="13"/>
              </w:numPr>
              <w:tabs>
                <w:tab w:val="left" w:pos="432"/>
                <w:tab w:val="left" w:pos="720"/>
              </w:tabs>
              <w:spacing w:after="58"/>
              <w:ind w:left="690"/>
              <w:jc w:val="both"/>
              <w:rPr>
                <w:rFonts w:ascii="Calibri" w:eastAsia="Times New Roman" w:hAnsi="Calibri"/>
                <w:sz w:val="22"/>
              </w:rPr>
            </w:pPr>
            <w:r w:rsidRPr="00307FC2">
              <w:rPr>
                <w:rFonts w:ascii="Calibri" w:eastAsia="Times New Roman" w:hAnsi="Calibri"/>
                <w:sz w:val="22"/>
              </w:rPr>
              <w:t>If spill is extensive within the containment, clean all interior surfaces after completion of the spill cleanup.</w:t>
            </w:r>
          </w:p>
          <w:p w14:paraId="30251986" w14:textId="335CFE2E" w:rsidR="00307FC2" w:rsidRPr="00307FC2" w:rsidRDefault="00307FC2" w:rsidP="00405295">
            <w:pPr>
              <w:numPr>
                <w:ilvl w:val="0"/>
                <w:numId w:val="13"/>
              </w:numPr>
              <w:tabs>
                <w:tab w:val="left" w:pos="720"/>
              </w:tabs>
              <w:ind w:left="690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</w:t>
            </w:r>
            <w:r w:rsidRPr="00307FC2">
              <w:rPr>
                <w:rFonts w:ascii="Calibri" w:hAnsi="Calibri" w:cs="Arial"/>
                <w:sz w:val="22"/>
              </w:rPr>
              <w:t xml:space="preserve">ag all waste in plastic bags labeled as </w:t>
            </w:r>
            <w:r w:rsidR="000C26AB">
              <w:rPr>
                <w:rFonts w:ascii="Calibri" w:hAnsi="Calibri" w:cs="Arial"/>
                <w:sz w:val="22"/>
              </w:rPr>
              <w:t>chemical</w:t>
            </w:r>
            <w:r w:rsidRPr="00307FC2">
              <w:rPr>
                <w:rFonts w:ascii="Calibri" w:hAnsi="Calibri" w:cs="Arial"/>
                <w:sz w:val="22"/>
              </w:rPr>
              <w:t xml:space="preserve"> spill debris and store in fume hood away from incompatible chemicals. </w:t>
            </w:r>
            <w:r w:rsidR="005F6F32">
              <w:rPr>
                <w:rFonts w:ascii="Calibri" w:hAnsi="Calibri" w:cs="Arial"/>
                <w:sz w:val="22"/>
              </w:rPr>
              <w:t xml:space="preserve"> </w:t>
            </w:r>
            <w:r w:rsidRPr="00307FC2">
              <w:rPr>
                <w:rFonts w:ascii="Calibri" w:hAnsi="Calibri" w:cs="Arial"/>
                <w:sz w:val="22"/>
              </w:rPr>
              <w:t xml:space="preserve">Submit request to </w:t>
            </w:r>
            <w:r w:rsidR="00B634ED">
              <w:rPr>
                <w:rFonts w:ascii="Calibri" w:hAnsi="Calibri" w:cs="Arial"/>
                <w:sz w:val="22"/>
              </w:rPr>
              <w:t>EHS</w:t>
            </w:r>
            <w:r w:rsidRPr="00307FC2">
              <w:rPr>
                <w:rFonts w:ascii="Calibri" w:hAnsi="Calibri" w:cs="Arial"/>
                <w:sz w:val="22"/>
              </w:rPr>
              <w:t xml:space="preserve"> for waste pickup.</w:t>
            </w:r>
          </w:p>
          <w:p w14:paraId="1A50F92E" w14:textId="77777777" w:rsidR="00307FC2" w:rsidRPr="00307FC2" w:rsidRDefault="00307FC2" w:rsidP="00307FC2">
            <w:pPr>
              <w:tabs>
                <w:tab w:val="left" w:pos="432"/>
                <w:tab w:val="left" w:pos="720"/>
              </w:tabs>
              <w:spacing w:after="58"/>
              <w:rPr>
                <w:rFonts w:ascii="Calibri" w:eastAsia="Times New Roman" w:hAnsi="Calibri"/>
                <w:sz w:val="22"/>
              </w:rPr>
            </w:pPr>
          </w:p>
          <w:p w14:paraId="2F7428D6" w14:textId="77777777" w:rsidR="00307FC2" w:rsidRPr="000C26AB" w:rsidRDefault="000C26AB" w:rsidP="00405295">
            <w:pPr>
              <w:tabs>
                <w:tab w:val="left" w:pos="432"/>
                <w:tab w:val="left" w:pos="720"/>
              </w:tabs>
              <w:spacing w:after="58"/>
              <w:jc w:val="both"/>
              <w:rPr>
                <w:rFonts w:ascii="Calibri" w:eastAsia="Times New Roman" w:hAnsi="Calibri"/>
                <w:b/>
                <w:sz w:val="22"/>
              </w:rPr>
            </w:pPr>
            <w:r>
              <w:rPr>
                <w:rFonts w:ascii="Calibri" w:eastAsia="Times New Roman" w:hAnsi="Calibri"/>
                <w:b/>
                <w:sz w:val="22"/>
              </w:rPr>
              <w:t>Large spills:</w:t>
            </w:r>
          </w:p>
          <w:p w14:paraId="164F6C64" w14:textId="77777777" w:rsidR="00307FC2" w:rsidRPr="00307FC2" w:rsidRDefault="00307FC2" w:rsidP="00405295">
            <w:pPr>
              <w:numPr>
                <w:ilvl w:val="0"/>
                <w:numId w:val="14"/>
              </w:numPr>
              <w:tabs>
                <w:tab w:val="left" w:pos="432"/>
                <w:tab w:val="left" w:pos="720"/>
              </w:tabs>
              <w:spacing w:after="58"/>
              <w:ind w:left="690"/>
              <w:jc w:val="both"/>
              <w:rPr>
                <w:rFonts w:ascii="Calibri" w:eastAsia="Times New Roman" w:hAnsi="Calibri"/>
                <w:sz w:val="22"/>
              </w:rPr>
            </w:pPr>
            <w:r w:rsidRPr="00307FC2">
              <w:rPr>
                <w:rFonts w:ascii="Calibri" w:eastAsia="Times New Roman" w:hAnsi="Calibri"/>
                <w:sz w:val="22"/>
              </w:rPr>
              <w:t xml:space="preserve">Evacuate all personnel from the laboratory and restrict access. </w:t>
            </w:r>
            <w:r w:rsidR="005F6F32">
              <w:rPr>
                <w:rFonts w:ascii="Calibri" w:eastAsia="Times New Roman" w:hAnsi="Calibri"/>
                <w:sz w:val="22"/>
              </w:rPr>
              <w:t xml:space="preserve"> </w:t>
            </w:r>
            <w:r w:rsidRPr="00307FC2">
              <w:rPr>
                <w:rFonts w:ascii="Calibri" w:eastAsia="Times New Roman" w:hAnsi="Calibri"/>
                <w:sz w:val="22"/>
              </w:rPr>
              <w:t>Call</w:t>
            </w:r>
            <w:r w:rsidR="005654BD" w:rsidRPr="00307FC2">
              <w:rPr>
                <w:rFonts w:asciiTheme="minorHAnsi" w:hAnsiTheme="minorHAnsi"/>
                <w:bCs/>
                <w:sz w:val="22"/>
              </w:rPr>
              <w:t xml:space="preserve"> 911 on campus phone</w:t>
            </w:r>
            <w:r w:rsidR="005654BD">
              <w:rPr>
                <w:rFonts w:asciiTheme="minorHAnsi" w:hAnsiTheme="minorHAnsi"/>
                <w:bCs/>
                <w:sz w:val="22"/>
              </w:rPr>
              <w:t xml:space="preserve"> or 713-743-3333</w:t>
            </w:r>
            <w:r w:rsidR="005654BD" w:rsidRPr="00307FC2">
              <w:rPr>
                <w:rFonts w:asciiTheme="minorHAnsi" w:hAnsiTheme="minorHAnsi"/>
                <w:bCs/>
                <w:sz w:val="22"/>
              </w:rPr>
              <w:t xml:space="preserve"> for help</w:t>
            </w:r>
            <w:r w:rsidRPr="00307FC2">
              <w:rPr>
                <w:rFonts w:ascii="Calibri" w:eastAsia="Times New Roman" w:hAnsi="Calibri"/>
                <w:sz w:val="22"/>
              </w:rPr>
              <w:t>.</w:t>
            </w:r>
          </w:p>
          <w:p w14:paraId="7FFDF936" w14:textId="013C80BE" w:rsidR="00307FC2" w:rsidRPr="00307FC2" w:rsidRDefault="00307FC2" w:rsidP="00405295">
            <w:pPr>
              <w:pStyle w:val="ListParagraph"/>
              <w:numPr>
                <w:ilvl w:val="0"/>
                <w:numId w:val="14"/>
              </w:numPr>
              <w:tabs>
                <w:tab w:val="left" w:pos="432"/>
                <w:tab w:val="left" w:pos="690"/>
                <w:tab w:val="left" w:pos="720"/>
              </w:tabs>
              <w:spacing w:after="58"/>
              <w:ind w:left="690"/>
              <w:jc w:val="both"/>
              <w:rPr>
                <w:rFonts w:ascii="Calibri" w:eastAsia="Times New Roman" w:hAnsi="Calibri"/>
                <w:sz w:val="22"/>
              </w:rPr>
            </w:pPr>
            <w:r w:rsidRPr="00307FC2">
              <w:rPr>
                <w:rFonts w:ascii="Calibri" w:eastAsia="Times New Roman" w:hAnsi="Calibri"/>
                <w:sz w:val="22"/>
              </w:rPr>
              <w:t xml:space="preserve">As soon as possible report the spill by notifying </w:t>
            </w:r>
            <w:r w:rsidR="00B634ED">
              <w:rPr>
                <w:rFonts w:ascii="Calibri" w:eastAsia="Times New Roman" w:hAnsi="Calibri"/>
                <w:sz w:val="22"/>
              </w:rPr>
              <w:t>EHS</w:t>
            </w:r>
            <w:r w:rsidRPr="00307FC2">
              <w:rPr>
                <w:rFonts w:ascii="Calibri" w:eastAsia="Times New Roman" w:hAnsi="Calibri"/>
                <w:sz w:val="22"/>
              </w:rPr>
              <w:t xml:space="preserve"> (during business hours (M-F/8-5) </w:t>
            </w:r>
            <w:r w:rsidR="00F50D95">
              <w:rPr>
                <w:rFonts w:ascii="Calibri" w:eastAsia="Times New Roman" w:hAnsi="Calibri"/>
                <w:sz w:val="22"/>
              </w:rPr>
              <w:t>713-743-5858</w:t>
            </w:r>
            <w:r w:rsidRPr="00307FC2">
              <w:rPr>
                <w:rFonts w:ascii="Calibri" w:eastAsia="Times New Roman" w:hAnsi="Calibri"/>
                <w:sz w:val="22"/>
              </w:rPr>
              <w:t xml:space="preserve">, outside business hours </w:t>
            </w:r>
            <w:r w:rsidR="00F50D95" w:rsidRPr="00307FC2">
              <w:rPr>
                <w:rFonts w:asciiTheme="minorHAnsi" w:hAnsiTheme="minorHAnsi"/>
                <w:bCs/>
                <w:sz w:val="22"/>
              </w:rPr>
              <w:t>911 on campus phone</w:t>
            </w:r>
            <w:r w:rsidR="00F50D95">
              <w:rPr>
                <w:rFonts w:asciiTheme="minorHAnsi" w:hAnsiTheme="minorHAnsi"/>
                <w:bCs/>
                <w:sz w:val="22"/>
              </w:rPr>
              <w:t xml:space="preserve"> or 713-743-3333</w:t>
            </w:r>
            <w:r w:rsidRPr="00307FC2">
              <w:rPr>
                <w:rFonts w:ascii="Calibri" w:eastAsia="Times New Roman" w:hAnsi="Calibri"/>
                <w:sz w:val="22"/>
              </w:rPr>
              <w:t xml:space="preserve">); tell them that a spill has occurred, and that you need help managing the spill. </w:t>
            </w:r>
            <w:r w:rsidR="005F6F32">
              <w:rPr>
                <w:rFonts w:ascii="Calibri" w:eastAsia="Times New Roman" w:hAnsi="Calibri"/>
                <w:sz w:val="22"/>
              </w:rPr>
              <w:t xml:space="preserve"> </w:t>
            </w:r>
            <w:r w:rsidRPr="00307FC2">
              <w:rPr>
                <w:rFonts w:ascii="Calibri" w:eastAsia="Times New Roman" w:hAnsi="Calibri"/>
                <w:sz w:val="22"/>
              </w:rPr>
              <w:t>Notify supervisor.</w:t>
            </w:r>
          </w:p>
          <w:p w14:paraId="4D4E985C" w14:textId="77777777" w:rsidR="00307FC2" w:rsidRPr="00307FC2" w:rsidRDefault="00307FC2" w:rsidP="00405295">
            <w:pPr>
              <w:numPr>
                <w:ilvl w:val="0"/>
                <w:numId w:val="16"/>
              </w:numPr>
              <w:tabs>
                <w:tab w:val="left" w:pos="432"/>
                <w:tab w:val="left" w:pos="690"/>
                <w:tab w:val="left" w:pos="720"/>
              </w:tabs>
              <w:spacing w:after="58"/>
              <w:ind w:hanging="462"/>
              <w:jc w:val="both"/>
              <w:rPr>
                <w:rFonts w:ascii="Calibri" w:eastAsia="Times New Roman" w:hAnsi="Calibri"/>
                <w:sz w:val="22"/>
              </w:rPr>
            </w:pPr>
            <w:r w:rsidRPr="00307FC2">
              <w:rPr>
                <w:rFonts w:ascii="Calibri" w:eastAsia="Times New Roman" w:hAnsi="Calibri"/>
                <w:sz w:val="22"/>
              </w:rPr>
              <w:t xml:space="preserve">Be prepared to provide the following information: </w:t>
            </w:r>
          </w:p>
          <w:p w14:paraId="5B37D21E" w14:textId="77777777" w:rsidR="00307FC2" w:rsidRPr="00307FC2" w:rsidRDefault="00307FC2" w:rsidP="00405295">
            <w:pPr>
              <w:numPr>
                <w:ilvl w:val="0"/>
                <w:numId w:val="15"/>
              </w:numPr>
              <w:tabs>
                <w:tab w:val="left" w:pos="432"/>
                <w:tab w:val="left" w:pos="960"/>
              </w:tabs>
              <w:spacing w:after="58"/>
              <w:ind w:left="960" w:hanging="270"/>
              <w:jc w:val="both"/>
              <w:rPr>
                <w:rFonts w:ascii="Calibri" w:eastAsia="Times New Roman" w:hAnsi="Calibri"/>
                <w:sz w:val="22"/>
              </w:rPr>
            </w:pPr>
            <w:r w:rsidRPr="00307FC2">
              <w:rPr>
                <w:rFonts w:ascii="Calibri" w:eastAsia="Times New Roman" w:hAnsi="Calibri"/>
                <w:sz w:val="22"/>
              </w:rPr>
              <w:t xml:space="preserve">Name and phone number of knowledgeable person that can be contacted </w:t>
            </w:r>
          </w:p>
          <w:p w14:paraId="0784BACB" w14:textId="77777777" w:rsidR="00307FC2" w:rsidRPr="00307FC2" w:rsidRDefault="00307FC2" w:rsidP="00405295">
            <w:pPr>
              <w:numPr>
                <w:ilvl w:val="0"/>
                <w:numId w:val="15"/>
              </w:numPr>
              <w:tabs>
                <w:tab w:val="left" w:pos="432"/>
                <w:tab w:val="left" w:pos="960"/>
              </w:tabs>
              <w:spacing w:after="58"/>
              <w:ind w:left="960" w:hanging="270"/>
              <w:jc w:val="both"/>
              <w:rPr>
                <w:rFonts w:ascii="Calibri" w:eastAsia="Times New Roman" w:hAnsi="Calibri"/>
                <w:sz w:val="22"/>
              </w:rPr>
            </w:pPr>
            <w:r w:rsidRPr="00307FC2">
              <w:rPr>
                <w:rFonts w:ascii="Calibri" w:eastAsia="Times New Roman" w:hAnsi="Calibri"/>
                <w:sz w:val="22"/>
              </w:rPr>
              <w:t>Name of chemical spilled, concentration and amount spilled, liquid or solid type spill</w:t>
            </w:r>
          </w:p>
          <w:p w14:paraId="09FEB4D2" w14:textId="77777777" w:rsidR="00307FC2" w:rsidRPr="00307FC2" w:rsidRDefault="00307FC2" w:rsidP="00405295">
            <w:pPr>
              <w:numPr>
                <w:ilvl w:val="0"/>
                <w:numId w:val="15"/>
              </w:numPr>
              <w:tabs>
                <w:tab w:val="left" w:pos="432"/>
                <w:tab w:val="left" w:pos="960"/>
              </w:tabs>
              <w:spacing w:after="58"/>
              <w:ind w:left="960" w:hanging="270"/>
              <w:jc w:val="both"/>
              <w:rPr>
                <w:rFonts w:ascii="Calibri" w:eastAsia="Times New Roman" w:hAnsi="Calibri"/>
                <w:sz w:val="22"/>
              </w:rPr>
            </w:pPr>
            <w:r w:rsidRPr="00307FC2">
              <w:rPr>
                <w:rFonts w:ascii="Calibri" w:eastAsia="Times New Roman" w:hAnsi="Calibri"/>
                <w:sz w:val="22"/>
              </w:rPr>
              <w:t>Number of injured, if any (refer below to EXPOSURE PROCEDURES)</w:t>
            </w:r>
          </w:p>
          <w:p w14:paraId="0B6BA32D" w14:textId="77777777" w:rsidR="00307FC2" w:rsidRPr="00307FC2" w:rsidRDefault="00307FC2" w:rsidP="00405295">
            <w:pPr>
              <w:numPr>
                <w:ilvl w:val="0"/>
                <w:numId w:val="15"/>
              </w:numPr>
              <w:tabs>
                <w:tab w:val="left" w:pos="432"/>
                <w:tab w:val="left" w:pos="960"/>
              </w:tabs>
              <w:spacing w:after="58"/>
              <w:ind w:left="960" w:hanging="270"/>
              <w:jc w:val="both"/>
              <w:rPr>
                <w:rFonts w:ascii="Calibri" w:eastAsia="Times New Roman" w:hAnsi="Calibri"/>
                <w:sz w:val="22"/>
              </w:rPr>
            </w:pPr>
            <w:r w:rsidRPr="00307FC2">
              <w:rPr>
                <w:rFonts w:ascii="Calibri" w:eastAsia="Times New Roman" w:hAnsi="Calibri"/>
                <w:sz w:val="22"/>
              </w:rPr>
              <w:t>Location of spill</w:t>
            </w:r>
          </w:p>
          <w:p w14:paraId="3B5FA261" w14:textId="77777777" w:rsidR="00307FC2" w:rsidRPr="00307FC2" w:rsidRDefault="00307FC2" w:rsidP="004F1128">
            <w:pPr>
              <w:tabs>
                <w:tab w:val="left" w:pos="432"/>
                <w:tab w:val="left" w:pos="720"/>
              </w:tabs>
              <w:spacing w:after="58"/>
              <w:jc w:val="both"/>
              <w:rPr>
                <w:rFonts w:ascii="Calibri" w:eastAsia="Times New Roman" w:hAnsi="Calibri"/>
                <w:sz w:val="22"/>
              </w:rPr>
            </w:pPr>
          </w:p>
          <w:p w14:paraId="5EE54372" w14:textId="77777777" w:rsidR="00307FC2" w:rsidRPr="00307FC2" w:rsidRDefault="00307FC2" w:rsidP="004F1128">
            <w:pPr>
              <w:tabs>
                <w:tab w:val="left" w:pos="432"/>
                <w:tab w:val="left" w:pos="720"/>
              </w:tabs>
              <w:spacing w:after="58"/>
              <w:jc w:val="both"/>
              <w:rPr>
                <w:rFonts w:ascii="Calibri" w:eastAsia="Times New Roman" w:hAnsi="Calibri"/>
                <w:sz w:val="22"/>
              </w:rPr>
            </w:pPr>
            <w:r w:rsidRPr="00307FC2">
              <w:rPr>
                <w:rFonts w:ascii="Calibri" w:eastAsia="Times New Roman" w:hAnsi="Calibri"/>
                <w:sz w:val="22"/>
              </w:rPr>
              <w:t xml:space="preserve">Any spill incident requires the involved person or supervisor to complete and submit the </w:t>
            </w:r>
            <w:r w:rsidR="00F50D95">
              <w:rPr>
                <w:rFonts w:ascii="Calibri" w:eastAsia="Times New Roman" w:hAnsi="Calibri"/>
                <w:sz w:val="22"/>
              </w:rPr>
              <w:t>Injury Forms</w:t>
            </w:r>
            <w:r w:rsidRPr="00307FC2">
              <w:rPr>
                <w:rFonts w:ascii="Calibri" w:eastAsia="Times New Roman" w:hAnsi="Calibri"/>
                <w:sz w:val="22"/>
              </w:rPr>
              <w:t xml:space="preserve"> within 24 hours (8 hours if serious injury or hospitalization) of the incident to </w:t>
            </w:r>
            <w:r w:rsidR="00F50D95">
              <w:rPr>
                <w:rFonts w:ascii="Calibri" w:eastAsia="Times New Roman" w:hAnsi="Calibri"/>
                <w:sz w:val="22"/>
              </w:rPr>
              <w:t>Risk Management</w:t>
            </w:r>
            <w:r w:rsidRPr="00307FC2">
              <w:rPr>
                <w:rFonts w:ascii="Calibri" w:eastAsia="Times New Roman" w:hAnsi="Calibri"/>
                <w:sz w:val="22"/>
              </w:rPr>
              <w:t>.</w:t>
            </w:r>
          </w:p>
          <w:p w14:paraId="1C594EF3" w14:textId="37390C36" w:rsidR="00307FC2" w:rsidRPr="00307FC2" w:rsidRDefault="00307FC2" w:rsidP="004F1128">
            <w:pPr>
              <w:tabs>
                <w:tab w:val="left" w:pos="432"/>
                <w:tab w:val="left" w:pos="720"/>
              </w:tabs>
              <w:spacing w:after="58"/>
              <w:jc w:val="both"/>
              <w:rPr>
                <w:rFonts w:ascii="Calibri" w:eastAsia="Times New Roman" w:hAnsi="Calibri"/>
                <w:sz w:val="22"/>
              </w:rPr>
            </w:pPr>
            <w:r w:rsidRPr="00307FC2">
              <w:rPr>
                <w:rFonts w:ascii="Calibri" w:eastAsia="Times New Roman" w:hAnsi="Calibri"/>
                <w:sz w:val="22"/>
              </w:rPr>
              <w:t xml:space="preserve">For questions on spill cleanup, contact </w:t>
            </w:r>
            <w:r w:rsidR="00B634ED">
              <w:rPr>
                <w:rFonts w:ascii="Calibri" w:eastAsia="Times New Roman" w:hAnsi="Calibri"/>
                <w:sz w:val="22"/>
              </w:rPr>
              <w:t>EHS</w:t>
            </w:r>
            <w:r w:rsidRPr="00307FC2">
              <w:rPr>
                <w:rFonts w:ascii="Calibri" w:eastAsia="Times New Roman" w:hAnsi="Calibri"/>
                <w:sz w:val="22"/>
              </w:rPr>
              <w:t xml:space="preserve"> at </w:t>
            </w:r>
            <w:r w:rsidR="00F50D95">
              <w:rPr>
                <w:rFonts w:ascii="Calibri" w:eastAsia="Times New Roman" w:hAnsi="Calibri"/>
                <w:sz w:val="22"/>
              </w:rPr>
              <w:t>713-743-5858</w:t>
            </w:r>
            <w:r w:rsidRPr="00307FC2">
              <w:rPr>
                <w:rFonts w:ascii="Calibri" w:eastAsia="Times New Roman" w:hAnsi="Calibri"/>
                <w:sz w:val="22"/>
              </w:rPr>
              <w:t>.</w:t>
            </w:r>
          </w:p>
          <w:p w14:paraId="29366E49" w14:textId="77777777" w:rsidR="001478DA" w:rsidRPr="00405295" w:rsidRDefault="001478DA" w:rsidP="00FB2222">
            <w:pPr>
              <w:rPr>
                <w:rFonts w:asciiTheme="majorHAnsi" w:hAnsiTheme="majorHAnsi" w:cs="Cambria"/>
                <w:spacing w:val="-1"/>
                <w:sz w:val="22"/>
              </w:rPr>
            </w:pPr>
          </w:p>
          <w:p w14:paraId="2831AE3A" w14:textId="77777777" w:rsidR="00AE6D26" w:rsidRPr="00A14DC1" w:rsidRDefault="00AE6D26" w:rsidP="00AE6D26">
            <w:pPr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843948">
              <w:rPr>
                <w:rFonts w:asciiTheme="minorHAnsi" w:eastAsia="Calibri" w:hAnsiTheme="minorHAnsi" w:cs="Times New Roman"/>
                <w:b/>
                <w:sz w:val="22"/>
                <w:highlight w:val="yellow"/>
              </w:rPr>
              <w:t>More lab-specific information regarding emergency to train users:</w:t>
            </w:r>
            <w:r w:rsidRPr="00A14DC1">
              <w:rPr>
                <w:rFonts w:asciiTheme="minorHAnsi" w:eastAsia="Calibri" w:hAnsiTheme="minorHAnsi" w:cs="Times New Roman"/>
                <w:b/>
                <w:sz w:val="22"/>
              </w:rPr>
              <w:t xml:space="preserve">   </w:t>
            </w:r>
          </w:p>
          <w:p w14:paraId="14F5BA65" w14:textId="77777777" w:rsidR="001478DA" w:rsidRPr="00413794" w:rsidRDefault="00A60BAF" w:rsidP="00AE6D26">
            <w:pPr>
              <w:rPr>
                <w:rFonts w:asciiTheme="majorHAnsi" w:hAnsiTheme="majorHAnsi"/>
                <w:sz w:val="22"/>
              </w:rPr>
            </w:pPr>
            <w:sdt>
              <w:sdtPr>
                <w:rPr>
                  <w:rFonts w:asciiTheme="minorHAnsi" w:eastAsia="Calibri" w:hAnsiTheme="minorHAnsi" w:cs="Times New Roman"/>
                  <w:color w:val="215868" w:themeColor="accent5" w:themeShade="80"/>
                  <w:szCs w:val="24"/>
                </w:rPr>
                <w:id w:val="-1909611354"/>
                <w:showingPlcHdr/>
                <w:text/>
              </w:sdtPr>
              <w:sdtEndPr/>
              <w:sdtContent>
                <w:r w:rsidR="00AE6D26" w:rsidRPr="00AE6D26">
                  <w:rPr>
                    <w:rStyle w:val="PlaceholderText"/>
                    <w:rFonts w:asciiTheme="minorHAnsi" w:hAnsiTheme="minorHAnsi"/>
                    <w:color w:val="215868" w:themeColor="accent5" w:themeShade="80"/>
                  </w:rPr>
                  <w:t>Click here to enter text.</w:t>
                </w:r>
              </w:sdtContent>
            </w:sdt>
          </w:p>
        </w:tc>
      </w:tr>
    </w:tbl>
    <w:p w14:paraId="3B1E0C54" w14:textId="77777777" w:rsidR="00A91FC7" w:rsidRDefault="00A91FC7"/>
    <w:tbl>
      <w:tblPr>
        <w:tblStyle w:val="TableGrid"/>
        <w:tblW w:w="10900" w:type="dxa"/>
        <w:tblInd w:w="-5" w:type="dxa"/>
        <w:tblCellMar>
          <w:left w:w="14" w:type="dxa"/>
          <w:right w:w="86" w:type="dxa"/>
        </w:tblCellMar>
        <w:tblLook w:val="04A0" w:firstRow="1" w:lastRow="0" w:firstColumn="1" w:lastColumn="0" w:noHBand="0" w:noVBand="1"/>
      </w:tblPr>
      <w:tblGrid>
        <w:gridCol w:w="10900"/>
      </w:tblGrid>
      <w:tr w:rsidR="00B85B5F" w:rsidRPr="00B85B5F" w14:paraId="468B5AD1" w14:textId="77777777" w:rsidTr="00B85B5F">
        <w:trPr>
          <w:trHeight w:val="288"/>
        </w:trPr>
        <w:tc>
          <w:tcPr>
            <w:tcW w:w="10900" w:type="dxa"/>
            <w:shd w:val="clear" w:color="auto" w:fill="FF0000"/>
          </w:tcPr>
          <w:p w14:paraId="0ACBC684" w14:textId="77777777" w:rsidR="00333503" w:rsidRPr="00B85B5F" w:rsidRDefault="0090249A" w:rsidP="00B85B5F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B85B5F">
              <w:rPr>
                <w:rFonts w:asciiTheme="minorHAnsi" w:hAnsiTheme="minorHAnsi"/>
                <w:b/>
                <w:color w:val="FFFFFF" w:themeColor="background1"/>
              </w:rPr>
              <w:t xml:space="preserve">  </w:t>
            </w:r>
            <w:r w:rsidR="000B5B71" w:rsidRPr="00B85B5F">
              <w:rPr>
                <w:rFonts w:asciiTheme="minorHAnsi" w:hAnsiTheme="minorHAnsi"/>
                <w:b/>
                <w:color w:val="FFFFFF" w:themeColor="background1"/>
              </w:rPr>
              <w:t>8. Exposure Procedures In Case of Emergency</w:t>
            </w:r>
          </w:p>
        </w:tc>
      </w:tr>
      <w:tr w:rsidR="000064D0" w:rsidRPr="00B85B5F" w14:paraId="47DFD251" w14:textId="77777777" w:rsidTr="00A91FC7">
        <w:trPr>
          <w:trHeight w:val="20"/>
        </w:trPr>
        <w:tc>
          <w:tcPr>
            <w:tcW w:w="10900" w:type="dxa"/>
          </w:tcPr>
          <w:p w14:paraId="6B27EBD9" w14:textId="77777777" w:rsidR="00F50D95" w:rsidRPr="00A83497" w:rsidRDefault="00F50D95" w:rsidP="000C26AB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/>
                <w:color w:val="000000"/>
                <w:sz w:val="22"/>
              </w:rPr>
            </w:pPr>
            <w:r w:rsidRPr="00A83497">
              <w:rPr>
                <w:rFonts w:ascii="Calibri" w:eastAsia="Cambria" w:hAnsi="Calibri"/>
                <w:b/>
                <w:bCs/>
                <w:color w:val="000000"/>
                <w:sz w:val="22"/>
              </w:rPr>
              <w:t>Provide First Aid Immediately</w:t>
            </w:r>
            <w:r w:rsidRPr="00A83497">
              <w:rPr>
                <w:rFonts w:ascii="Calibri" w:eastAsia="Cambria" w:hAnsi="Calibri"/>
                <w:bCs/>
                <w:color w:val="000000"/>
                <w:sz w:val="22"/>
              </w:rPr>
              <w:t xml:space="preserve"> </w:t>
            </w:r>
          </w:p>
          <w:p w14:paraId="758FE18F" w14:textId="77777777" w:rsidR="000C26AB" w:rsidRPr="000C26AB" w:rsidRDefault="000C26AB" w:rsidP="000C26AB">
            <w:pPr>
              <w:numPr>
                <w:ilvl w:val="0"/>
                <w:numId w:val="17"/>
              </w:numPr>
              <w:tabs>
                <w:tab w:val="left" w:pos="432"/>
                <w:tab w:val="left" w:pos="720"/>
              </w:tabs>
              <w:spacing w:after="58"/>
              <w:rPr>
                <w:rFonts w:ascii="Calibri" w:eastAsia="Times New Roman" w:hAnsi="Calibri"/>
                <w:sz w:val="22"/>
              </w:rPr>
            </w:pPr>
            <w:r w:rsidRPr="000C26AB">
              <w:rPr>
                <w:rFonts w:ascii="Calibri" w:eastAsia="Times New Roman" w:hAnsi="Calibri"/>
                <w:sz w:val="22"/>
              </w:rPr>
              <w:t xml:space="preserve">If inhaled, move person into fresh air. If not breathing, give artificial respiration. </w:t>
            </w:r>
            <w:r w:rsidR="005F6F32">
              <w:rPr>
                <w:rFonts w:ascii="Calibri" w:eastAsia="Times New Roman" w:hAnsi="Calibri"/>
                <w:sz w:val="22"/>
              </w:rPr>
              <w:t xml:space="preserve"> </w:t>
            </w:r>
            <w:r w:rsidRPr="000C26AB">
              <w:rPr>
                <w:rFonts w:ascii="Calibri" w:eastAsia="Times New Roman" w:hAnsi="Calibri"/>
                <w:sz w:val="22"/>
              </w:rPr>
              <w:t>Consult a physician.</w:t>
            </w:r>
          </w:p>
          <w:p w14:paraId="2BCD235C" w14:textId="77777777" w:rsidR="000C26AB" w:rsidRPr="000C26AB" w:rsidRDefault="000C26AB" w:rsidP="000C26AB">
            <w:pPr>
              <w:numPr>
                <w:ilvl w:val="0"/>
                <w:numId w:val="17"/>
              </w:numPr>
              <w:tabs>
                <w:tab w:val="left" w:pos="432"/>
                <w:tab w:val="left" w:pos="720"/>
              </w:tabs>
              <w:spacing w:after="58"/>
              <w:rPr>
                <w:rFonts w:ascii="Calibri" w:eastAsia="Times New Roman" w:hAnsi="Calibri"/>
                <w:sz w:val="22"/>
              </w:rPr>
            </w:pPr>
            <w:r w:rsidRPr="000C26AB">
              <w:rPr>
                <w:rFonts w:ascii="Calibri" w:eastAsia="Times New Roman" w:hAnsi="Calibri"/>
                <w:sz w:val="22"/>
              </w:rPr>
              <w:t xml:space="preserve">In case of skin contact, wash off with soap and plenty of water for 15 minutes. </w:t>
            </w:r>
            <w:r w:rsidR="005F6F32">
              <w:rPr>
                <w:rFonts w:ascii="Calibri" w:eastAsia="Times New Roman" w:hAnsi="Calibri"/>
                <w:sz w:val="22"/>
              </w:rPr>
              <w:t xml:space="preserve"> </w:t>
            </w:r>
            <w:r w:rsidRPr="000C26AB">
              <w:rPr>
                <w:rFonts w:ascii="Calibri" w:eastAsia="Times New Roman" w:hAnsi="Calibri"/>
                <w:sz w:val="22"/>
              </w:rPr>
              <w:t xml:space="preserve">Take victim immediately to hospital. </w:t>
            </w:r>
            <w:r w:rsidR="005F6F32">
              <w:rPr>
                <w:rFonts w:ascii="Calibri" w:eastAsia="Times New Roman" w:hAnsi="Calibri"/>
                <w:sz w:val="22"/>
              </w:rPr>
              <w:t xml:space="preserve"> </w:t>
            </w:r>
            <w:r w:rsidRPr="000C26AB">
              <w:rPr>
                <w:rFonts w:ascii="Calibri" w:eastAsia="Times New Roman" w:hAnsi="Calibri"/>
                <w:sz w:val="22"/>
              </w:rPr>
              <w:t>Consult a physician.</w:t>
            </w:r>
          </w:p>
          <w:p w14:paraId="77D2565D" w14:textId="77777777" w:rsidR="000C26AB" w:rsidRPr="000C26AB" w:rsidRDefault="000C26AB" w:rsidP="000C26AB">
            <w:pPr>
              <w:numPr>
                <w:ilvl w:val="0"/>
                <w:numId w:val="17"/>
              </w:numPr>
              <w:tabs>
                <w:tab w:val="left" w:pos="432"/>
                <w:tab w:val="left" w:pos="720"/>
              </w:tabs>
              <w:spacing w:after="58"/>
              <w:rPr>
                <w:rFonts w:ascii="Calibri" w:eastAsia="Times New Roman" w:hAnsi="Calibri"/>
                <w:sz w:val="22"/>
              </w:rPr>
            </w:pPr>
            <w:r w:rsidRPr="000C26AB">
              <w:rPr>
                <w:rFonts w:ascii="Calibri" w:eastAsia="Times New Roman" w:hAnsi="Calibri"/>
                <w:sz w:val="22"/>
              </w:rPr>
              <w:t>In case of eye contact, rinse thoroughly with plenty of water for at least 15 minutes</w:t>
            </w:r>
            <w:r w:rsidR="00A3255A">
              <w:rPr>
                <w:rFonts w:ascii="Calibri" w:eastAsia="Times New Roman" w:hAnsi="Calibri"/>
                <w:sz w:val="22"/>
              </w:rPr>
              <w:t xml:space="preserve"> while</w:t>
            </w:r>
            <w:r w:rsidRPr="000C26AB">
              <w:rPr>
                <w:rFonts w:ascii="Calibri" w:eastAsia="Times New Roman" w:hAnsi="Calibri"/>
                <w:sz w:val="22"/>
              </w:rPr>
              <w:t xml:space="preserve"> lifting the upper and lower eyelids. Get medical aid immediately.</w:t>
            </w:r>
          </w:p>
          <w:p w14:paraId="5B4814BC" w14:textId="77777777" w:rsidR="000C26AB" w:rsidRPr="000C26AB" w:rsidRDefault="000C26AB" w:rsidP="000C26AB">
            <w:pPr>
              <w:numPr>
                <w:ilvl w:val="0"/>
                <w:numId w:val="17"/>
              </w:numPr>
              <w:tabs>
                <w:tab w:val="left" w:pos="432"/>
                <w:tab w:val="left" w:pos="720"/>
              </w:tabs>
              <w:spacing w:after="58"/>
              <w:rPr>
                <w:rFonts w:ascii="Calibri" w:eastAsia="Times New Roman" w:hAnsi="Calibri"/>
                <w:sz w:val="22"/>
              </w:rPr>
            </w:pPr>
            <w:r w:rsidRPr="000C26AB">
              <w:rPr>
                <w:rFonts w:ascii="Calibri" w:eastAsia="Times New Roman" w:hAnsi="Calibri"/>
                <w:sz w:val="22"/>
              </w:rPr>
              <w:t>If swallowed, never give anything by mouth to an unconscious person.</w:t>
            </w:r>
            <w:r w:rsidR="005F6F32">
              <w:rPr>
                <w:rFonts w:ascii="Calibri" w:eastAsia="Times New Roman" w:hAnsi="Calibri"/>
                <w:sz w:val="22"/>
              </w:rPr>
              <w:t xml:space="preserve"> </w:t>
            </w:r>
            <w:r w:rsidRPr="000C26AB">
              <w:rPr>
                <w:rFonts w:ascii="Calibri" w:eastAsia="Times New Roman" w:hAnsi="Calibri"/>
                <w:sz w:val="22"/>
              </w:rPr>
              <w:t xml:space="preserve"> Rinse mouth with water.</w:t>
            </w:r>
            <w:r w:rsidR="005F6F32">
              <w:rPr>
                <w:rFonts w:ascii="Calibri" w:eastAsia="Times New Roman" w:hAnsi="Calibri"/>
                <w:sz w:val="22"/>
              </w:rPr>
              <w:t xml:space="preserve"> </w:t>
            </w:r>
            <w:r w:rsidRPr="000C26AB">
              <w:rPr>
                <w:rFonts w:ascii="Calibri" w:eastAsia="Times New Roman" w:hAnsi="Calibri"/>
                <w:sz w:val="22"/>
              </w:rPr>
              <w:t xml:space="preserve"> Consult a physician.</w:t>
            </w:r>
          </w:p>
          <w:p w14:paraId="77506050" w14:textId="77777777" w:rsidR="00F50D95" w:rsidRDefault="00F50D95" w:rsidP="000C26AB">
            <w:pPr>
              <w:widowControl w:val="0"/>
              <w:tabs>
                <w:tab w:val="left" w:pos="1455"/>
              </w:tabs>
              <w:autoSpaceDE w:val="0"/>
              <w:autoSpaceDN w:val="0"/>
              <w:adjustRightInd w:val="0"/>
              <w:rPr>
                <w:rFonts w:ascii="Calibri" w:eastAsia="Cambria" w:hAnsi="Calibri"/>
                <w:bCs/>
                <w:color w:val="000000"/>
                <w:sz w:val="22"/>
              </w:rPr>
            </w:pPr>
            <w:r w:rsidRPr="000C26AB">
              <w:rPr>
                <w:rFonts w:ascii="Calibri" w:eastAsia="Cambria" w:hAnsi="Calibri"/>
                <w:b/>
                <w:bCs/>
                <w:color w:val="000000"/>
                <w:sz w:val="22"/>
              </w:rPr>
              <w:t>Get Help</w:t>
            </w:r>
            <w:r w:rsidRPr="000C26AB">
              <w:rPr>
                <w:rFonts w:ascii="Calibri" w:eastAsia="Cambria" w:hAnsi="Calibri"/>
                <w:bCs/>
                <w:color w:val="000000"/>
                <w:sz w:val="22"/>
              </w:rPr>
              <w:t xml:space="preserve"> </w:t>
            </w:r>
            <w:r w:rsidR="000C26AB">
              <w:rPr>
                <w:rFonts w:ascii="Calibri" w:eastAsia="Cambria" w:hAnsi="Calibri"/>
                <w:bCs/>
                <w:color w:val="000000"/>
                <w:sz w:val="22"/>
              </w:rPr>
              <w:tab/>
            </w:r>
          </w:p>
          <w:p w14:paraId="618BCC1B" w14:textId="77777777" w:rsidR="000C26AB" w:rsidRPr="000C26AB" w:rsidRDefault="000C26AB" w:rsidP="000C26AB">
            <w:pPr>
              <w:pStyle w:val="ListParagraph"/>
              <w:numPr>
                <w:ilvl w:val="0"/>
                <w:numId w:val="18"/>
              </w:numPr>
              <w:tabs>
                <w:tab w:val="left" w:pos="432"/>
                <w:tab w:val="left" w:pos="720"/>
              </w:tabs>
              <w:spacing w:after="58"/>
              <w:rPr>
                <w:rFonts w:ascii="Calibri" w:eastAsia="Times New Roman" w:hAnsi="Calibri"/>
                <w:sz w:val="22"/>
              </w:rPr>
            </w:pPr>
            <w:r w:rsidRPr="000C26AB">
              <w:rPr>
                <w:rFonts w:ascii="Calibri" w:eastAsia="Times New Roman" w:hAnsi="Calibri"/>
                <w:sz w:val="22"/>
              </w:rPr>
              <w:t xml:space="preserve"> After first aid measures, seek medical attention if needed at UH Health Center on UH Main Campus or the nearest Emergency </w:t>
            </w:r>
            <w:r w:rsidR="00A3255A">
              <w:rPr>
                <w:rFonts w:ascii="Calibri" w:eastAsia="Times New Roman" w:hAnsi="Calibri"/>
                <w:sz w:val="22"/>
              </w:rPr>
              <w:t>Department</w:t>
            </w:r>
            <w:r w:rsidRPr="000C26AB">
              <w:rPr>
                <w:rFonts w:ascii="Calibri" w:eastAsia="Times New Roman" w:hAnsi="Calibri"/>
                <w:sz w:val="22"/>
              </w:rPr>
              <w:t xml:space="preserve">, as appropriate.  </w:t>
            </w:r>
          </w:p>
          <w:p w14:paraId="4B220924" w14:textId="77777777" w:rsidR="000C26AB" w:rsidRPr="000C26AB" w:rsidRDefault="000C26AB" w:rsidP="000C26AB">
            <w:pPr>
              <w:widowControl w:val="0"/>
              <w:tabs>
                <w:tab w:val="left" w:pos="1455"/>
              </w:tabs>
              <w:autoSpaceDE w:val="0"/>
              <w:autoSpaceDN w:val="0"/>
              <w:adjustRightInd w:val="0"/>
              <w:rPr>
                <w:rFonts w:ascii="Calibri" w:eastAsia="Cambria" w:hAnsi="Calibri"/>
                <w:color w:val="000000"/>
                <w:sz w:val="22"/>
              </w:rPr>
            </w:pPr>
          </w:p>
          <w:p w14:paraId="73C5820B" w14:textId="77777777" w:rsidR="00F50D95" w:rsidRPr="00A83497" w:rsidRDefault="00C15918" w:rsidP="000C26AB">
            <w:pPr>
              <w:numPr>
                <w:ilvl w:val="0"/>
                <w:numId w:val="18"/>
              </w:numPr>
              <w:tabs>
                <w:tab w:val="left" w:pos="432"/>
                <w:tab w:val="left" w:pos="720"/>
              </w:tabs>
              <w:spacing w:after="58"/>
              <w:rPr>
                <w:rFonts w:ascii="Calibri" w:eastAsia="Times New Roman" w:hAnsi="Calibri"/>
                <w:sz w:val="22"/>
              </w:rPr>
            </w:pPr>
            <w:r w:rsidRPr="00A83497">
              <w:rPr>
                <w:rFonts w:ascii="Calibri" w:eastAsia="Times New Roman" w:hAnsi="Calibri"/>
                <w:sz w:val="22"/>
              </w:rPr>
              <w:lastRenderedPageBreak/>
              <w:t xml:space="preserve">Call </w:t>
            </w:r>
            <w:r w:rsidRPr="00A83497">
              <w:rPr>
                <w:rFonts w:asciiTheme="minorHAnsi" w:hAnsiTheme="minorHAnsi"/>
                <w:bCs/>
                <w:sz w:val="22"/>
              </w:rPr>
              <w:t xml:space="preserve">911 on campus phone or 713-743-3333 </w:t>
            </w:r>
            <w:r w:rsidR="00F50D95" w:rsidRPr="00A83497">
              <w:rPr>
                <w:rFonts w:ascii="Calibri" w:eastAsia="Times New Roman" w:hAnsi="Calibri"/>
                <w:sz w:val="22"/>
              </w:rPr>
              <w:t xml:space="preserve">or </w:t>
            </w:r>
            <w:r w:rsidR="00F50D95" w:rsidRPr="00405295">
              <w:rPr>
                <w:rFonts w:ascii="Calibri" w:eastAsia="Times New Roman" w:hAnsi="Calibri"/>
                <w:sz w:val="22"/>
              </w:rPr>
              <w:t>go to nearest</w:t>
            </w:r>
            <w:r w:rsidRPr="00405295">
              <w:rPr>
                <w:rFonts w:ascii="Calibri" w:eastAsia="Times New Roman" w:hAnsi="Calibri"/>
                <w:sz w:val="22"/>
              </w:rPr>
              <w:t xml:space="preserve"> Emergency Department </w:t>
            </w:r>
            <w:r w:rsidRPr="00A83497">
              <w:rPr>
                <w:rFonts w:ascii="Calibri" w:eastAsia="Times New Roman" w:hAnsi="Calibri"/>
                <w:sz w:val="22"/>
              </w:rPr>
              <w:t>to seek medical attention</w:t>
            </w:r>
            <w:r w:rsidR="00F50D95" w:rsidRPr="00A83497">
              <w:rPr>
                <w:rFonts w:ascii="Calibri" w:eastAsia="Times New Roman" w:hAnsi="Calibri"/>
                <w:sz w:val="22"/>
              </w:rPr>
              <w:t>. Give details of exposure:</w:t>
            </w:r>
          </w:p>
          <w:p w14:paraId="7B1AC346" w14:textId="77777777" w:rsidR="00F50D95" w:rsidRPr="00A83497" w:rsidRDefault="00F50D95" w:rsidP="000C26AB">
            <w:pPr>
              <w:numPr>
                <w:ilvl w:val="1"/>
                <w:numId w:val="18"/>
              </w:numPr>
              <w:tabs>
                <w:tab w:val="left" w:pos="432"/>
                <w:tab w:val="left" w:pos="720"/>
              </w:tabs>
              <w:spacing w:after="58"/>
              <w:rPr>
                <w:rFonts w:ascii="Calibri" w:eastAsia="Times New Roman" w:hAnsi="Calibri"/>
                <w:sz w:val="22"/>
              </w:rPr>
            </w:pPr>
            <w:r w:rsidRPr="00A83497">
              <w:rPr>
                <w:rFonts w:ascii="Calibri" w:eastAsia="Times New Roman" w:hAnsi="Calibri"/>
                <w:sz w:val="22"/>
              </w:rPr>
              <w:t>Chemical name and concentration</w:t>
            </w:r>
          </w:p>
          <w:p w14:paraId="4CC24832" w14:textId="77777777" w:rsidR="00F50D95" w:rsidRPr="00A83497" w:rsidRDefault="00F50D95" w:rsidP="000C26AB">
            <w:pPr>
              <w:numPr>
                <w:ilvl w:val="1"/>
                <w:numId w:val="18"/>
              </w:numPr>
              <w:tabs>
                <w:tab w:val="left" w:pos="432"/>
                <w:tab w:val="left" w:pos="720"/>
              </w:tabs>
              <w:spacing w:after="58"/>
              <w:rPr>
                <w:rFonts w:ascii="Calibri" w:eastAsia="Times New Roman" w:hAnsi="Calibri"/>
                <w:sz w:val="22"/>
              </w:rPr>
            </w:pPr>
            <w:r w:rsidRPr="00A83497">
              <w:rPr>
                <w:rFonts w:ascii="Calibri" w:eastAsia="Times New Roman" w:hAnsi="Calibri"/>
                <w:sz w:val="22"/>
              </w:rPr>
              <w:t>Amount of exposure</w:t>
            </w:r>
          </w:p>
          <w:p w14:paraId="54587211" w14:textId="77777777" w:rsidR="00F50D95" w:rsidRPr="00A83497" w:rsidRDefault="00F50D95" w:rsidP="000C26AB">
            <w:pPr>
              <w:numPr>
                <w:ilvl w:val="1"/>
                <w:numId w:val="18"/>
              </w:numPr>
              <w:tabs>
                <w:tab w:val="left" w:pos="432"/>
                <w:tab w:val="left" w:pos="720"/>
              </w:tabs>
              <w:spacing w:after="58"/>
              <w:rPr>
                <w:rFonts w:ascii="Calibri" w:eastAsia="Times New Roman" w:hAnsi="Calibri"/>
                <w:sz w:val="22"/>
              </w:rPr>
            </w:pPr>
            <w:r w:rsidRPr="00A83497">
              <w:rPr>
                <w:rFonts w:ascii="Calibri" w:eastAsia="Times New Roman" w:hAnsi="Calibri"/>
                <w:sz w:val="22"/>
              </w:rPr>
              <w:t>Route of exposure (skin, eyes, respiratory)</w:t>
            </w:r>
          </w:p>
          <w:p w14:paraId="601CD017" w14:textId="77777777" w:rsidR="00F50D95" w:rsidRPr="00A83497" w:rsidRDefault="00F50D95" w:rsidP="000C26AB">
            <w:pPr>
              <w:numPr>
                <w:ilvl w:val="1"/>
                <w:numId w:val="18"/>
              </w:numPr>
              <w:tabs>
                <w:tab w:val="left" w:pos="432"/>
                <w:tab w:val="left" w:pos="720"/>
              </w:tabs>
              <w:spacing w:after="58"/>
              <w:rPr>
                <w:rFonts w:ascii="Calibri" w:eastAsia="Times New Roman" w:hAnsi="Calibri"/>
                <w:sz w:val="22"/>
              </w:rPr>
            </w:pPr>
            <w:r w:rsidRPr="00A83497">
              <w:rPr>
                <w:rFonts w:ascii="Calibri" w:eastAsia="Times New Roman" w:hAnsi="Calibri"/>
                <w:sz w:val="22"/>
              </w:rPr>
              <w:t>Time since exposure</w:t>
            </w:r>
          </w:p>
          <w:p w14:paraId="4C67DAFF" w14:textId="77777777" w:rsidR="00F50D95" w:rsidRPr="00A83497" w:rsidRDefault="00F50D95" w:rsidP="000C26AB">
            <w:pPr>
              <w:numPr>
                <w:ilvl w:val="0"/>
                <w:numId w:val="18"/>
              </w:numPr>
              <w:tabs>
                <w:tab w:val="left" w:pos="432"/>
                <w:tab w:val="left" w:pos="720"/>
              </w:tabs>
              <w:spacing w:after="58"/>
              <w:rPr>
                <w:rFonts w:ascii="Calibri" w:eastAsia="Times New Roman" w:hAnsi="Calibri"/>
                <w:sz w:val="22"/>
              </w:rPr>
            </w:pPr>
            <w:r w:rsidRPr="00A83497">
              <w:rPr>
                <w:rFonts w:ascii="Calibri" w:eastAsia="Times New Roman" w:hAnsi="Calibri"/>
                <w:sz w:val="22"/>
              </w:rPr>
              <w:t xml:space="preserve">Bring the SDS and SOP </w:t>
            </w:r>
            <w:r w:rsidR="000C26AB">
              <w:rPr>
                <w:rFonts w:ascii="Calibri" w:eastAsia="Times New Roman" w:hAnsi="Calibri"/>
                <w:sz w:val="22"/>
              </w:rPr>
              <w:t xml:space="preserve">of </w:t>
            </w:r>
            <w:r w:rsidR="00405295">
              <w:rPr>
                <w:rFonts w:asciiTheme="minorHAnsi" w:hAnsiTheme="minorHAnsi" w:cs="Cambria"/>
                <w:spacing w:val="-1"/>
                <w:sz w:val="22"/>
              </w:rPr>
              <w:t xml:space="preserve">Formalin, </w:t>
            </w:r>
            <w:r w:rsidR="00405295">
              <w:rPr>
                <w:rFonts w:asciiTheme="minorHAnsi" w:eastAsiaTheme="minorEastAsia" w:hAnsiTheme="minorHAnsi" w:cs="Cambria"/>
                <w:spacing w:val="-3"/>
                <w:sz w:val="22"/>
              </w:rPr>
              <w:t>Paraformaldehyde or Formaldehyde</w:t>
            </w:r>
            <w:r w:rsidR="00405295">
              <w:rPr>
                <w:rFonts w:asciiTheme="minorHAnsi" w:hAnsiTheme="minorHAnsi" w:cs="Cambria"/>
                <w:spacing w:val="-1"/>
                <w:sz w:val="22"/>
              </w:rPr>
              <w:t xml:space="preserve"> </w:t>
            </w:r>
            <w:r w:rsidRPr="00A83497">
              <w:rPr>
                <w:rFonts w:ascii="Calibri" w:eastAsia="Times New Roman" w:hAnsi="Calibri"/>
                <w:sz w:val="22"/>
              </w:rPr>
              <w:t xml:space="preserve">to the </w:t>
            </w:r>
            <w:r w:rsidR="00C15918" w:rsidRPr="00A83497">
              <w:rPr>
                <w:rFonts w:ascii="Calibri" w:eastAsia="Times New Roman" w:hAnsi="Calibri"/>
                <w:sz w:val="22"/>
              </w:rPr>
              <w:t>Emergency Department</w:t>
            </w:r>
            <w:r w:rsidRPr="00A83497">
              <w:rPr>
                <w:rFonts w:ascii="Calibri" w:eastAsia="Times New Roman" w:hAnsi="Calibri"/>
                <w:sz w:val="22"/>
              </w:rPr>
              <w:t>.</w:t>
            </w:r>
          </w:p>
          <w:p w14:paraId="47493DE8" w14:textId="77777777" w:rsidR="00F50D95" w:rsidRPr="00A83497" w:rsidRDefault="00F50D95" w:rsidP="000C26AB">
            <w:pPr>
              <w:numPr>
                <w:ilvl w:val="0"/>
                <w:numId w:val="18"/>
              </w:numPr>
              <w:tabs>
                <w:tab w:val="left" w:pos="432"/>
                <w:tab w:val="left" w:pos="720"/>
              </w:tabs>
              <w:spacing w:after="58"/>
              <w:rPr>
                <w:rFonts w:ascii="Calibri" w:eastAsia="Times New Roman" w:hAnsi="Calibri"/>
                <w:sz w:val="22"/>
              </w:rPr>
            </w:pPr>
            <w:r w:rsidRPr="00A83497">
              <w:rPr>
                <w:rFonts w:ascii="Calibri" w:eastAsia="Times New Roman" w:hAnsi="Calibri"/>
                <w:sz w:val="22"/>
              </w:rPr>
              <w:t>Notify your supervisor as soon as possible for assistance.</w:t>
            </w:r>
          </w:p>
          <w:p w14:paraId="5FD8BBE1" w14:textId="77777777" w:rsidR="00F50D95" w:rsidRPr="00A83497" w:rsidRDefault="00F50D95" w:rsidP="000C26AB">
            <w:pPr>
              <w:numPr>
                <w:ilvl w:val="0"/>
                <w:numId w:val="18"/>
              </w:numPr>
              <w:tabs>
                <w:tab w:val="left" w:pos="432"/>
                <w:tab w:val="left" w:pos="720"/>
              </w:tabs>
              <w:spacing w:after="58"/>
              <w:rPr>
                <w:rFonts w:ascii="Calibri" w:eastAsia="Times New Roman" w:hAnsi="Calibri"/>
                <w:sz w:val="22"/>
              </w:rPr>
            </w:pPr>
            <w:r w:rsidRPr="00A83497">
              <w:rPr>
                <w:rFonts w:ascii="Calibri" w:eastAsia="Times New Roman" w:hAnsi="Calibri"/>
                <w:sz w:val="22"/>
              </w:rPr>
              <w:t>Secure area before leaving.</w:t>
            </w:r>
          </w:p>
          <w:p w14:paraId="18AC9556" w14:textId="77777777" w:rsidR="000C26AB" w:rsidRDefault="000C26AB" w:rsidP="000C26AB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/>
                <w:b/>
                <w:bCs/>
                <w:color w:val="000000"/>
                <w:sz w:val="22"/>
              </w:rPr>
            </w:pPr>
          </w:p>
          <w:p w14:paraId="2FE9BB9E" w14:textId="0593A0EE" w:rsidR="00F50D95" w:rsidRPr="00A83497" w:rsidRDefault="00F50D95" w:rsidP="000C26AB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/>
                <w:color w:val="000000"/>
                <w:sz w:val="22"/>
              </w:rPr>
            </w:pPr>
            <w:r w:rsidRPr="00A83497">
              <w:rPr>
                <w:rFonts w:ascii="Calibri" w:eastAsia="Cambria" w:hAnsi="Calibri"/>
                <w:b/>
                <w:bCs/>
                <w:color w:val="000000"/>
                <w:sz w:val="22"/>
              </w:rPr>
              <w:t xml:space="preserve">Report Incident to Environmental Health </w:t>
            </w:r>
            <w:r w:rsidR="00C15918" w:rsidRPr="00A83497">
              <w:rPr>
                <w:rFonts w:ascii="Calibri" w:eastAsia="Cambria" w:hAnsi="Calibri"/>
                <w:b/>
                <w:bCs/>
                <w:color w:val="000000"/>
                <w:sz w:val="22"/>
              </w:rPr>
              <w:t xml:space="preserve">and </w:t>
            </w:r>
            <w:r w:rsidRPr="00A83497">
              <w:rPr>
                <w:rFonts w:ascii="Calibri" w:eastAsia="Cambria" w:hAnsi="Calibri"/>
                <w:b/>
                <w:bCs/>
                <w:color w:val="000000"/>
                <w:sz w:val="22"/>
              </w:rPr>
              <w:t>Safety</w:t>
            </w:r>
          </w:p>
          <w:p w14:paraId="34CF58CB" w14:textId="6765742F" w:rsidR="00F50D95" w:rsidRPr="000C26AB" w:rsidRDefault="00F50D95" w:rsidP="000C26AB">
            <w:pPr>
              <w:pStyle w:val="ListParagraph"/>
              <w:numPr>
                <w:ilvl w:val="0"/>
                <w:numId w:val="21"/>
              </w:numPr>
              <w:tabs>
                <w:tab w:val="left" w:pos="432"/>
                <w:tab w:val="left" w:pos="720"/>
              </w:tabs>
              <w:spacing w:after="58"/>
              <w:rPr>
                <w:rFonts w:ascii="Calibri" w:eastAsia="Times New Roman" w:hAnsi="Calibri"/>
                <w:sz w:val="22"/>
              </w:rPr>
            </w:pPr>
            <w:r w:rsidRPr="000C26AB">
              <w:rPr>
                <w:rFonts w:ascii="Calibri" w:eastAsia="Times New Roman" w:hAnsi="Calibri"/>
                <w:sz w:val="22"/>
              </w:rPr>
              <w:t xml:space="preserve">Notify </w:t>
            </w:r>
            <w:r w:rsidR="00B634ED">
              <w:rPr>
                <w:rFonts w:ascii="Calibri" w:eastAsia="Times New Roman" w:hAnsi="Calibri"/>
                <w:sz w:val="22"/>
              </w:rPr>
              <w:t>EHS</w:t>
            </w:r>
            <w:r w:rsidRPr="000C26AB">
              <w:rPr>
                <w:rFonts w:ascii="Calibri" w:eastAsia="Times New Roman" w:hAnsi="Calibri"/>
                <w:sz w:val="22"/>
              </w:rPr>
              <w:t xml:space="preserve"> immediately after providing first aid and/or getting help.</w:t>
            </w:r>
          </w:p>
          <w:p w14:paraId="118E26A9" w14:textId="77777777" w:rsidR="00F50D95" w:rsidRPr="00A83497" w:rsidRDefault="00F50D95" w:rsidP="000C26AB">
            <w:pPr>
              <w:numPr>
                <w:ilvl w:val="1"/>
                <w:numId w:val="21"/>
              </w:numPr>
              <w:tabs>
                <w:tab w:val="left" w:pos="432"/>
                <w:tab w:val="left" w:pos="720"/>
              </w:tabs>
              <w:spacing w:after="58"/>
              <w:rPr>
                <w:rFonts w:ascii="Calibri" w:eastAsia="Times New Roman" w:hAnsi="Calibri"/>
                <w:sz w:val="22"/>
              </w:rPr>
            </w:pPr>
            <w:r w:rsidRPr="00A83497">
              <w:rPr>
                <w:rFonts w:ascii="Calibri" w:eastAsia="Times New Roman" w:hAnsi="Calibri"/>
                <w:sz w:val="22"/>
              </w:rPr>
              <w:t xml:space="preserve">During business hours (M-F/8-5) call </w:t>
            </w:r>
            <w:r w:rsidR="00C15918" w:rsidRPr="00A83497">
              <w:rPr>
                <w:rFonts w:ascii="Calibri" w:eastAsia="Times New Roman" w:hAnsi="Calibri"/>
                <w:sz w:val="22"/>
              </w:rPr>
              <w:t>713-743-5858</w:t>
            </w:r>
            <w:r w:rsidRPr="00A83497">
              <w:rPr>
                <w:rFonts w:ascii="Calibri" w:eastAsia="Times New Roman" w:hAnsi="Calibri"/>
                <w:sz w:val="22"/>
              </w:rPr>
              <w:t>.</w:t>
            </w:r>
          </w:p>
          <w:p w14:paraId="156DDCBE" w14:textId="0BDA8DA4" w:rsidR="00F50D95" w:rsidRPr="00A83497" w:rsidRDefault="00F50D95" w:rsidP="000C26AB">
            <w:pPr>
              <w:numPr>
                <w:ilvl w:val="1"/>
                <w:numId w:val="21"/>
              </w:numPr>
              <w:tabs>
                <w:tab w:val="left" w:pos="432"/>
                <w:tab w:val="left" w:pos="720"/>
              </w:tabs>
              <w:spacing w:after="58"/>
              <w:rPr>
                <w:rFonts w:ascii="Calibri" w:eastAsia="Times New Roman" w:hAnsi="Calibri"/>
                <w:sz w:val="22"/>
              </w:rPr>
            </w:pPr>
            <w:r w:rsidRPr="00A83497">
              <w:rPr>
                <w:rFonts w:ascii="Calibri" w:eastAsia="Times New Roman" w:hAnsi="Calibri"/>
                <w:sz w:val="22"/>
              </w:rPr>
              <w:t>After hours call 911</w:t>
            </w:r>
            <w:r w:rsidR="00C15918" w:rsidRPr="00A83497">
              <w:rPr>
                <w:rFonts w:asciiTheme="minorHAnsi" w:hAnsiTheme="minorHAnsi"/>
                <w:bCs/>
                <w:sz w:val="22"/>
              </w:rPr>
              <w:t xml:space="preserve"> on campus phone or 713-743-3333</w:t>
            </w:r>
            <w:r w:rsidR="00C15918" w:rsidRPr="00A83497">
              <w:rPr>
                <w:rFonts w:ascii="Calibri" w:eastAsia="Times New Roman" w:hAnsi="Calibri"/>
                <w:sz w:val="22"/>
              </w:rPr>
              <w:t xml:space="preserve"> </w:t>
            </w:r>
            <w:r w:rsidRPr="00A83497">
              <w:rPr>
                <w:rFonts w:ascii="Calibri" w:eastAsia="Times New Roman" w:hAnsi="Calibri"/>
                <w:sz w:val="22"/>
              </w:rPr>
              <w:t xml:space="preserve">to be routed to </w:t>
            </w:r>
            <w:r w:rsidR="00B634ED">
              <w:rPr>
                <w:rFonts w:ascii="Calibri" w:eastAsia="Times New Roman" w:hAnsi="Calibri"/>
                <w:sz w:val="22"/>
              </w:rPr>
              <w:t>EHS</w:t>
            </w:r>
            <w:r w:rsidRPr="00A83497">
              <w:rPr>
                <w:rFonts w:ascii="Calibri" w:eastAsia="Times New Roman" w:hAnsi="Calibri"/>
                <w:sz w:val="22"/>
              </w:rPr>
              <w:t xml:space="preserve"> staff on call.</w:t>
            </w:r>
          </w:p>
          <w:p w14:paraId="32BA131B" w14:textId="5D7917E0" w:rsidR="000356B1" w:rsidRDefault="00F50D95" w:rsidP="000C26AB">
            <w:pPr>
              <w:numPr>
                <w:ilvl w:val="0"/>
                <w:numId w:val="21"/>
              </w:numPr>
              <w:tabs>
                <w:tab w:val="left" w:pos="432"/>
                <w:tab w:val="left" w:pos="720"/>
              </w:tabs>
              <w:spacing w:after="58"/>
              <w:rPr>
                <w:rFonts w:ascii="Calibri" w:eastAsia="Times New Roman" w:hAnsi="Calibri"/>
                <w:sz w:val="22"/>
              </w:rPr>
            </w:pPr>
            <w:r w:rsidRPr="00A83497">
              <w:rPr>
                <w:rFonts w:ascii="Calibri" w:eastAsia="Times New Roman" w:hAnsi="Calibri"/>
                <w:sz w:val="22"/>
              </w:rPr>
              <w:t xml:space="preserve">For all incidents and near misses, the involved person or </w:t>
            </w:r>
            <w:r w:rsidR="000C26AB" w:rsidRPr="00A83497">
              <w:rPr>
                <w:rFonts w:ascii="Calibri" w:eastAsia="Times New Roman" w:hAnsi="Calibri"/>
                <w:sz w:val="22"/>
              </w:rPr>
              <w:t>supervisor should</w:t>
            </w:r>
            <w:r w:rsidR="00A83497" w:rsidRPr="00A83497">
              <w:rPr>
                <w:rFonts w:ascii="Calibri" w:eastAsia="Times New Roman" w:hAnsi="Calibri"/>
                <w:sz w:val="22"/>
              </w:rPr>
              <w:t xml:space="preserve"> report to </w:t>
            </w:r>
            <w:r w:rsidR="00B634ED">
              <w:rPr>
                <w:rFonts w:ascii="Calibri" w:eastAsia="Times New Roman" w:hAnsi="Calibri"/>
                <w:sz w:val="22"/>
              </w:rPr>
              <w:t>EHS</w:t>
            </w:r>
            <w:r w:rsidR="00A83497" w:rsidRPr="00A83497">
              <w:rPr>
                <w:rFonts w:ascii="Calibri" w:eastAsia="Times New Roman" w:hAnsi="Calibri"/>
                <w:sz w:val="22"/>
              </w:rPr>
              <w:t xml:space="preserve"> at 713-743-5858</w:t>
            </w:r>
            <w:r w:rsidR="00A83497">
              <w:rPr>
                <w:rFonts w:ascii="Calibri" w:eastAsia="Times New Roman" w:hAnsi="Calibri"/>
                <w:sz w:val="22"/>
              </w:rPr>
              <w:t>.</w:t>
            </w:r>
          </w:p>
          <w:p w14:paraId="277BC17C" w14:textId="77777777" w:rsidR="00AE6D26" w:rsidRDefault="00AE6D26" w:rsidP="00AE6D26">
            <w:pPr>
              <w:tabs>
                <w:tab w:val="left" w:pos="432"/>
                <w:tab w:val="left" w:pos="720"/>
              </w:tabs>
              <w:spacing w:after="58"/>
              <w:ind w:left="555"/>
              <w:rPr>
                <w:rFonts w:ascii="Calibri" w:eastAsia="Times New Roman" w:hAnsi="Calibri"/>
                <w:sz w:val="22"/>
              </w:rPr>
            </w:pPr>
          </w:p>
          <w:p w14:paraId="51BA813F" w14:textId="77777777" w:rsidR="00AE6D26" w:rsidRPr="00AE6D26" w:rsidRDefault="00AE6D26" w:rsidP="00AE6D26">
            <w:pPr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843948">
              <w:rPr>
                <w:rFonts w:asciiTheme="minorHAnsi" w:eastAsia="Calibri" w:hAnsiTheme="minorHAnsi" w:cs="Times New Roman"/>
                <w:b/>
                <w:sz w:val="22"/>
                <w:highlight w:val="yellow"/>
              </w:rPr>
              <w:t>More lab-specific information regarding first aid measures to train users:</w:t>
            </w:r>
            <w:r w:rsidRPr="00AE6D26">
              <w:rPr>
                <w:rFonts w:asciiTheme="minorHAnsi" w:eastAsia="Calibri" w:hAnsiTheme="minorHAnsi" w:cs="Times New Roman"/>
                <w:b/>
                <w:sz w:val="22"/>
              </w:rPr>
              <w:t xml:space="preserve">   </w:t>
            </w:r>
          </w:p>
          <w:p w14:paraId="7AFD277F" w14:textId="77777777" w:rsidR="00AE6D26" w:rsidRDefault="00A60BAF" w:rsidP="00AE6D26">
            <w:pPr>
              <w:rPr>
                <w:rFonts w:eastAsia="Calibri" w:cs="Times New Roman"/>
                <w:szCs w:val="24"/>
              </w:rPr>
            </w:pPr>
            <w:sdt>
              <w:sdtPr>
                <w:rPr>
                  <w:rFonts w:asciiTheme="minorHAnsi" w:eastAsia="Calibri" w:hAnsiTheme="minorHAnsi" w:cs="Times New Roman"/>
                  <w:color w:val="215868" w:themeColor="accent5" w:themeShade="80"/>
                  <w:sz w:val="22"/>
                </w:rPr>
                <w:id w:val="1353759859"/>
                <w:placeholder>
                  <w:docPart w:val="5B1D3F11CE054BF9B90D1EEAA2CB36B5"/>
                </w:placeholder>
                <w:showingPlcHdr/>
                <w:text/>
              </w:sdtPr>
              <w:sdtEndPr>
                <w:rPr>
                  <w:rFonts w:ascii="Times New Roman" w:hAnsi="Times New Roman"/>
                  <w:sz w:val="24"/>
                  <w:szCs w:val="24"/>
                </w:rPr>
              </w:sdtEndPr>
              <w:sdtContent>
                <w:r w:rsidR="00AE6D26" w:rsidRPr="00AE6D26">
                  <w:rPr>
                    <w:rStyle w:val="PlaceholderText"/>
                    <w:rFonts w:asciiTheme="minorHAnsi" w:hAnsiTheme="minorHAnsi"/>
                    <w:color w:val="215868" w:themeColor="accent5" w:themeShade="80"/>
                    <w:sz w:val="22"/>
                  </w:rPr>
                  <w:t>Click here to enter text.</w:t>
                </w:r>
              </w:sdtContent>
            </w:sdt>
          </w:p>
          <w:p w14:paraId="5CE13CA1" w14:textId="77777777" w:rsidR="00AE6D26" w:rsidRPr="00A83497" w:rsidRDefault="00AE6D26" w:rsidP="00AE6D26">
            <w:pPr>
              <w:tabs>
                <w:tab w:val="left" w:pos="432"/>
                <w:tab w:val="left" w:pos="720"/>
              </w:tabs>
              <w:spacing w:after="58"/>
              <w:rPr>
                <w:rFonts w:ascii="Calibri" w:eastAsia="Times New Roman" w:hAnsi="Calibri"/>
                <w:sz w:val="22"/>
              </w:rPr>
            </w:pPr>
          </w:p>
        </w:tc>
      </w:tr>
    </w:tbl>
    <w:p w14:paraId="7094417E" w14:textId="77777777" w:rsidR="00A91FC7" w:rsidRDefault="00A91FC7"/>
    <w:tbl>
      <w:tblPr>
        <w:tblStyle w:val="TableGrid"/>
        <w:tblW w:w="10900" w:type="dxa"/>
        <w:tblInd w:w="-5" w:type="dxa"/>
        <w:tblCellMar>
          <w:left w:w="14" w:type="dxa"/>
          <w:right w:w="86" w:type="dxa"/>
        </w:tblCellMar>
        <w:tblLook w:val="04A0" w:firstRow="1" w:lastRow="0" w:firstColumn="1" w:lastColumn="0" w:noHBand="0" w:noVBand="1"/>
      </w:tblPr>
      <w:tblGrid>
        <w:gridCol w:w="10900"/>
      </w:tblGrid>
      <w:tr w:rsidR="00307FC2" w:rsidRPr="001A7796" w14:paraId="076BDBC3" w14:textId="77777777" w:rsidTr="00FB2222">
        <w:trPr>
          <w:trHeight w:val="288"/>
        </w:trPr>
        <w:tc>
          <w:tcPr>
            <w:tcW w:w="10900" w:type="dxa"/>
            <w:shd w:val="clear" w:color="auto" w:fill="FF0000"/>
          </w:tcPr>
          <w:p w14:paraId="02A17756" w14:textId="77777777" w:rsidR="00307FC2" w:rsidRPr="001A7796" w:rsidRDefault="001A7796" w:rsidP="00FB2222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1A7796">
              <w:rPr>
                <w:rFonts w:asciiTheme="minorHAnsi" w:hAnsiTheme="minorHAnsi"/>
                <w:b/>
                <w:color w:val="FFFFFF" w:themeColor="background1"/>
              </w:rPr>
              <w:t xml:space="preserve"> 9</w:t>
            </w:r>
            <w:r w:rsidR="00307FC2" w:rsidRPr="001A7796">
              <w:rPr>
                <w:rFonts w:asciiTheme="minorHAnsi" w:hAnsiTheme="minorHAnsi"/>
                <w:b/>
                <w:color w:val="FFFFFF" w:themeColor="background1"/>
              </w:rPr>
              <w:t xml:space="preserve">. </w:t>
            </w:r>
            <w:r w:rsidR="00307FC2" w:rsidRPr="001A7796">
              <w:rPr>
                <w:rFonts w:asciiTheme="minorHAnsi" w:hAnsiTheme="minorHAnsi"/>
                <w:b/>
                <w:bCs/>
                <w:color w:val="FFFFFF" w:themeColor="background1"/>
              </w:rPr>
              <w:t>Waste Disposal</w:t>
            </w:r>
          </w:p>
        </w:tc>
      </w:tr>
      <w:tr w:rsidR="00307FC2" w14:paraId="104EB5F0" w14:textId="77777777" w:rsidTr="00FB2222">
        <w:tc>
          <w:tcPr>
            <w:tcW w:w="10900" w:type="dxa"/>
            <w:vAlign w:val="center"/>
          </w:tcPr>
          <w:p w14:paraId="4FDA8030" w14:textId="77777777" w:rsidR="00307FC2" w:rsidRPr="000869AE" w:rsidRDefault="00307FC2" w:rsidP="00FB2222">
            <w:pPr>
              <w:tabs>
                <w:tab w:val="left" w:pos="432"/>
                <w:tab w:val="left" w:pos="720"/>
              </w:tabs>
              <w:spacing w:after="58"/>
              <w:rPr>
                <w:rFonts w:asciiTheme="minorHAnsi" w:hAnsiTheme="minorHAnsi" w:cs="Arial"/>
                <w:b/>
                <w:sz w:val="22"/>
              </w:rPr>
            </w:pPr>
            <w:r w:rsidRPr="00DB47E2">
              <w:rPr>
                <w:rFonts w:ascii="Cambria" w:hAnsi="Cambria"/>
                <w:sz w:val="22"/>
              </w:rPr>
              <w:t xml:space="preserve"> </w:t>
            </w:r>
            <w:r w:rsidRPr="000869AE">
              <w:rPr>
                <w:rFonts w:asciiTheme="minorHAnsi" w:hAnsiTheme="minorHAnsi" w:cs="Arial"/>
                <w:b/>
                <w:sz w:val="22"/>
              </w:rPr>
              <w:t>WASTE COLLECTION AND DISPOSAL</w:t>
            </w:r>
          </w:p>
          <w:p w14:paraId="0C7492B0" w14:textId="77E4474B" w:rsidR="00307FC2" w:rsidRPr="000869AE" w:rsidRDefault="007F24BC" w:rsidP="007F24B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sz w:val="22"/>
              </w:rPr>
            </w:pPr>
            <w:r w:rsidRPr="007F24BC">
              <w:rPr>
                <w:rFonts w:asciiTheme="minorHAnsi" w:hAnsiTheme="minorHAnsi" w:cs="Arial"/>
                <w:b/>
                <w:sz w:val="22"/>
              </w:rPr>
              <w:t xml:space="preserve">Formalin, Paraformaldehyde or Formaldehyde </w:t>
            </w:r>
            <w:r w:rsidR="00A06FF1">
              <w:rPr>
                <w:rFonts w:asciiTheme="minorHAnsi" w:hAnsiTheme="minorHAnsi" w:cs="Arial"/>
                <w:b/>
                <w:sz w:val="22"/>
              </w:rPr>
              <w:t xml:space="preserve">Waste </w:t>
            </w:r>
          </w:p>
          <w:p w14:paraId="6F2C2BA6" w14:textId="3AF7396B" w:rsidR="00307FC2" w:rsidRPr="00466C0F" w:rsidRDefault="007F24BC" w:rsidP="00307FC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</w:rPr>
            </w:pPr>
            <w:r w:rsidRPr="00466C0F">
              <w:rPr>
                <w:rFonts w:asciiTheme="minorHAnsi" w:hAnsiTheme="minorHAnsi" w:cs="Cambria"/>
                <w:spacing w:val="-1"/>
                <w:sz w:val="22"/>
              </w:rPr>
              <w:t xml:space="preserve">Formalin, </w:t>
            </w:r>
            <w:r w:rsidRPr="00466C0F">
              <w:rPr>
                <w:rFonts w:asciiTheme="minorHAnsi" w:eastAsiaTheme="minorEastAsia" w:hAnsiTheme="minorHAnsi" w:cs="Cambria"/>
                <w:spacing w:val="-3"/>
                <w:sz w:val="22"/>
              </w:rPr>
              <w:t>Paraformaldehyde or Formaldehyde</w:t>
            </w:r>
            <w:r w:rsidRPr="00466C0F">
              <w:rPr>
                <w:rFonts w:asciiTheme="minorHAnsi" w:hAnsiTheme="minorHAnsi" w:cs="Cambria"/>
                <w:spacing w:val="-1"/>
                <w:sz w:val="22"/>
              </w:rPr>
              <w:t xml:space="preserve"> </w:t>
            </w:r>
            <w:r w:rsidRPr="00466C0F">
              <w:rPr>
                <w:rFonts w:asciiTheme="minorHAnsi" w:hAnsiTheme="minorHAnsi" w:cs="Arial"/>
                <w:sz w:val="22"/>
              </w:rPr>
              <w:t>waste</w:t>
            </w:r>
            <w:r w:rsidR="00307FC2" w:rsidRPr="000869AE">
              <w:rPr>
                <w:rFonts w:asciiTheme="minorHAnsi" w:hAnsiTheme="minorHAnsi" w:cs="Arial"/>
                <w:sz w:val="22"/>
              </w:rPr>
              <w:t xml:space="preserve"> </w:t>
            </w:r>
            <w:r w:rsidR="00A06FF1" w:rsidRPr="00466C0F">
              <w:rPr>
                <w:rFonts w:asciiTheme="minorHAnsi" w:hAnsiTheme="minorHAnsi" w:cs="Arial"/>
                <w:sz w:val="22"/>
              </w:rPr>
              <w:t>mu</w:t>
            </w:r>
            <w:r w:rsidR="00307FC2" w:rsidRPr="00466C0F">
              <w:rPr>
                <w:rFonts w:asciiTheme="minorHAnsi" w:hAnsiTheme="minorHAnsi" w:cs="Arial"/>
                <w:sz w:val="22"/>
              </w:rPr>
              <w:t xml:space="preserve">st be </w:t>
            </w:r>
            <w:r w:rsidR="00694360">
              <w:rPr>
                <w:rFonts w:asciiTheme="minorHAnsi" w:hAnsiTheme="minorHAnsi" w:cs="Arial"/>
                <w:sz w:val="22"/>
              </w:rPr>
              <w:t xml:space="preserve">treated as hazardous and </w:t>
            </w:r>
            <w:r w:rsidR="00307FC2" w:rsidRPr="00466C0F">
              <w:rPr>
                <w:rFonts w:asciiTheme="minorHAnsi" w:hAnsiTheme="minorHAnsi" w:cs="Arial"/>
                <w:sz w:val="22"/>
              </w:rPr>
              <w:t xml:space="preserve">collected by </w:t>
            </w:r>
            <w:r w:rsidR="00B634ED">
              <w:rPr>
                <w:rFonts w:asciiTheme="minorHAnsi" w:hAnsiTheme="minorHAnsi" w:cs="Arial"/>
                <w:sz w:val="22"/>
              </w:rPr>
              <w:t>EHS</w:t>
            </w:r>
            <w:r w:rsidR="00694360">
              <w:rPr>
                <w:rFonts w:asciiTheme="minorHAnsi" w:hAnsiTheme="minorHAnsi" w:cs="Arial"/>
                <w:sz w:val="22"/>
              </w:rPr>
              <w:t>.</w:t>
            </w:r>
          </w:p>
          <w:p w14:paraId="0C93649C" w14:textId="09479F68" w:rsidR="00307FC2" w:rsidRPr="000869AE" w:rsidRDefault="004F1128" w:rsidP="00307FC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466C0F">
              <w:rPr>
                <w:rFonts w:asciiTheme="minorHAnsi" w:hAnsiTheme="minorHAnsi" w:cs="Arial"/>
                <w:sz w:val="22"/>
              </w:rPr>
              <w:t xml:space="preserve">Attach an </w:t>
            </w:r>
            <w:r w:rsidR="00B634ED">
              <w:rPr>
                <w:rFonts w:asciiTheme="minorHAnsi" w:hAnsiTheme="minorHAnsi" w:cs="Arial"/>
                <w:sz w:val="22"/>
              </w:rPr>
              <w:t>EHS</w:t>
            </w:r>
            <w:r w:rsidRPr="00466C0F">
              <w:rPr>
                <w:rFonts w:asciiTheme="minorHAnsi" w:hAnsiTheme="minorHAnsi" w:cs="Arial"/>
                <w:sz w:val="22"/>
              </w:rPr>
              <w:t xml:space="preserve"> “</w:t>
            </w:r>
            <w:r w:rsidR="0090071E" w:rsidRPr="00466C0F">
              <w:rPr>
                <w:rFonts w:asciiTheme="minorHAnsi" w:hAnsiTheme="minorHAnsi" w:cs="Arial"/>
                <w:sz w:val="22"/>
              </w:rPr>
              <w:t>Unwanted Material</w:t>
            </w:r>
            <w:r w:rsidR="00307FC2" w:rsidRPr="00466C0F">
              <w:rPr>
                <w:rFonts w:asciiTheme="minorHAnsi" w:hAnsiTheme="minorHAnsi" w:cs="Arial"/>
                <w:sz w:val="22"/>
              </w:rPr>
              <w:t xml:space="preserve"> Waste</w:t>
            </w:r>
            <w:r w:rsidRPr="00466C0F">
              <w:rPr>
                <w:rFonts w:asciiTheme="minorHAnsi" w:hAnsiTheme="minorHAnsi" w:cs="Arial"/>
                <w:sz w:val="22"/>
              </w:rPr>
              <w:t>”</w:t>
            </w:r>
            <w:r w:rsidR="00307FC2" w:rsidRPr="00466C0F">
              <w:rPr>
                <w:rFonts w:asciiTheme="minorHAnsi" w:hAnsiTheme="minorHAnsi" w:cs="Arial"/>
                <w:sz w:val="22"/>
              </w:rPr>
              <w:t xml:space="preserve"> label that states </w:t>
            </w:r>
            <w:r w:rsidRPr="00466C0F">
              <w:rPr>
                <w:rFonts w:asciiTheme="minorHAnsi" w:hAnsiTheme="minorHAnsi" w:cs="Arial"/>
                <w:sz w:val="22"/>
              </w:rPr>
              <w:t>“</w:t>
            </w:r>
            <w:r w:rsidR="00AA2E95" w:rsidRPr="00466C0F">
              <w:rPr>
                <w:rFonts w:asciiTheme="minorHAnsi" w:hAnsiTheme="minorHAnsi" w:cs="Cambria"/>
                <w:spacing w:val="-1"/>
                <w:sz w:val="22"/>
              </w:rPr>
              <w:t xml:space="preserve">Formalin, </w:t>
            </w:r>
            <w:r w:rsidR="00AA2E95" w:rsidRPr="00466C0F">
              <w:rPr>
                <w:rFonts w:asciiTheme="minorHAnsi" w:eastAsiaTheme="minorEastAsia" w:hAnsiTheme="minorHAnsi" w:cs="Cambria"/>
                <w:spacing w:val="-3"/>
                <w:sz w:val="22"/>
              </w:rPr>
              <w:t>Paraformaldehyde or Formaldehyde</w:t>
            </w:r>
            <w:r w:rsidR="00AA2E95" w:rsidRPr="00466C0F">
              <w:rPr>
                <w:rFonts w:asciiTheme="minorHAnsi" w:hAnsiTheme="minorHAnsi" w:cs="Cambria"/>
                <w:spacing w:val="-1"/>
                <w:sz w:val="22"/>
              </w:rPr>
              <w:t xml:space="preserve"> </w:t>
            </w:r>
            <w:r w:rsidR="00307FC2" w:rsidRPr="00466C0F">
              <w:rPr>
                <w:rFonts w:asciiTheme="minorHAnsi" w:hAnsiTheme="minorHAnsi" w:cs="Arial"/>
                <w:sz w:val="22"/>
              </w:rPr>
              <w:t>waste</w:t>
            </w:r>
            <w:r w:rsidRPr="00466C0F">
              <w:rPr>
                <w:rFonts w:asciiTheme="minorHAnsi" w:hAnsiTheme="minorHAnsi" w:cs="Arial"/>
                <w:sz w:val="22"/>
              </w:rPr>
              <w:t>”</w:t>
            </w:r>
            <w:r w:rsidR="00307FC2" w:rsidRPr="00466C0F">
              <w:rPr>
                <w:rFonts w:asciiTheme="minorHAnsi" w:hAnsiTheme="minorHAnsi" w:cs="Arial"/>
                <w:sz w:val="22"/>
              </w:rPr>
              <w:t xml:space="preserve"> and the primary hazards (</w:t>
            </w:r>
            <w:r w:rsidR="007F24BC">
              <w:rPr>
                <w:rFonts w:asciiTheme="minorHAnsi" w:hAnsiTheme="minorHAnsi" w:cs="Arial"/>
                <w:sz w:val="22"/>
              </w:rPr>
              <w:t>carcinogen</w:t>
            </w:r>
            <w:r w:rsidR="00307FC2" w:rsidRPr="00466C0F">
              <w:rPr>
                <w:rFonts w:asciiTheme="minorHAnsi" w:hAnsiTheme="minorHAnsi" w:cs="Arial"/>
                <w:sz w:val="22"/>
              </w:rPr>
              <w:t xml:space="preserve">, </w:t>
            </w:r>
            <w:r w:rsidR="00A06FF1" w:rsidRPr="00466C0F">
              <w:rPr>
                <w:rFonts w:asciiTheme="minorHAnsi" w:hAnsiTheme="minorHAnsi" w:cs="Arial"/>
                <w:sz w:val="22"/>
              </w:rPr>
              <w:t>flammable</w:t>
            </w:r>
            <w:r w:rsidR="00307FC2" w:rsidRPr="00466C0F">
              <w:rPr>
                <w:rFonts w:asciiTheme="minorHAnsi" w:hAnsiTheme="minorHAnsi" w:cs="Arial"/>
                <w:sz w:val="22"/>
              </w:rPr>
              <w:t xml:space="preserve">), PI name. </w:t>
            </w:r>
            <w:r w:rsidR="005F6F32" w:rsidRPr="00466C0F">
              <w:rPr>
                <w:rFonts w:asciiTheme="minorHAnsi" w:hAnsiTheme="minorHAnsi" w:cs="Arial"/>
                <w:sz w:val="22"/>
              </w:rPr>
              <w:t xml:space="preserve"> </w:t>
            </w:r>
            <w:r w:rsidRPr="00466C0F">
              <w:rPr>
                <w:rFonts w:asciiTheme="minorHAnsi" w:hAnsiTheme="minorHAnsi" w:cs="Arial"/>
                <w:sz w:val="22"/>
              </w:rPr>
              <w:t>Unwanted</w:t>
            </w:r>
            <w:r w:rsidR="00307FC2" w:rsidRPr="00466C0F">
              <w:rPr>
                <w:rFonts w:asciiTheme="minorHAnsi" w:hAnsiTheme="minorHAnsi" w:cs="Arial"/>
                <w:sz w:val="22"/>
              </w:rPr>
              <w:t xml:space="preserve"> </w:t>
            </w:r>
            <w:r w:rsidRPr="00466C0F">
              <w:rPr>
                <w:rFonts w:asciiTheme="minorHAnsi" w:hAnsiTheme="minorHAnsi" w:cs="Arial"/>
                <w:sz w:val="22"/>
              </w:rPr>
              <w:t>Material W</w:t>
            </w:r>
            <w:r w:rsidR="00307FC2" w:rsidRPr="00466C0F">
              <w:rPr>
                <w:rFonts w:asciiTheme="minorHAnsi" w:hAnsiTheme="minorHAnsi" w:cs="Arial"/>
                <w:sz w:val="22"/>
              </w:rPr>
              <w:t>aste labels</w:t>
            </w:r>
            <w:r w:rsidR="00307FC2" w:rsidRPr="000869AE">
              <w:rPr>
                <w:rFonts w:asciiTheme="minorHAnsi" w:hAnsiTheme="minorHAnsi" w:cs="Arial"/>
                <w:sz w:val="22"/>
              </w:rPr>
              <w:t xml:space="preserve"> are available for </w:t>
            </w:r>
            <w:r w:rsidR="00BB3237">
              <w:rPr>
                <w:rFonts w:asciiTheme="minorHAnsi" w:hAnsiTheme="minorHAnsi" w:cs="Arial"/>
                <w:sz w:val="22"/>
              </w:rPr>
              <w:t xml:space="preserve">on </w:t>
            </w:r>
            <w:hyperlink r:id="rId15" w:history="1">
              <w:r w:rsidR="00B634ED">
                <w:rPr>
                  <w:rStyle w:val="Hyperlink"/>
                  <w:rFonts w:asciiTheme="minorHAnsi" w:hAnsiTheme="minorHAnsi" w:cs="Arial"/>
                  <w:sz w:val="22"/>
                </w:rPr>
                <w:t>EHS</w:t>
              </w:r>
              <w:r w:rsidR="00BB3237" w:rsidRPr="00BB3237">
                <w:rPr>
                  <w:rStyle w:val="Hyperlink"/>
                  <w:rFonts w:asciiTheme="minorHAnsi" w:hAnsiTheme="minorHAnsi" w:cs="Arial"/>
                  <w:sz w:val="22"/>
                </w:rPr>
                <w:t>’s website</w:t>
              </w:r>
            </w:hyperlink>
            <w:r w:rsidR="00307FC2" w:rsidRPr="000869AE">
              <w:rPr>
                <w:rFonts w:asciiTheme="minorHAnsi" w:hAnsiTheme="minorHAnsi" w:cs="Arial"/>
                <w:sz w:val="22"/>
              </w:rPr>
              <w:t xml:space="preserve">. </w:t>
            </w:r>
          </w:p>
          <w:p w14:paraId="0D877E54" w14:textId="77777777" w:rsidR="00307FC2" w:rsidRPr="000869AE" w:rsidRDefault="00307FC2" w:rsidP="00307FC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sz w:val="22"/>
              </w:rPr>
            </w:pPr>
            <w:r w:rsidRPr="000869AE">
              <w:rPr>
                <w:rFonts w:asciiTheme="minorHAnsi" w:hAnsiTheme="minorHAnsi" w:cs="Arial"/>
                <w:b/>
                <w:sz w:val="22"/>
              </w:rPr>
              <w:t xml:space="preserve">Other </w:t>
            </w:r>
            <w:r w:rsidR="00B837FB">
              <w:rPr>
                <w:rFonts w:asciiTheme="minorHAnsi" w:hAnsiTheme="minorHAnsi" w:cs="Arial"/>
                <w:b/>
                <w:sz w:val="22"/>
              </w:rPr>
              <w:t>PHS</w:t>
            </w:r>
            <w:r w:rsidRPr="000869AE">
              <w:rPr>
                <w:rFonts w:asciiTheme="minorHAnsi" w:hAnsiTheme="minorHAnsi" w:cs="Arial"/>
                <w:b/>
                <w:sz w:val="22"/>
              </w:rPr>
              <w:t xml:space="preserve"> waste</w:t>
            </w:r>
          </w:p>
          <w:p w14:paraId="22062533" w14:textId="77777777" w:rsidR="00307FC2" w:rsidRPr="000869AE" w:rsidRDefault="00307FC2" w:rsidP="00FB2222">
            <w:pPr>
              <w:rPr>
                <w:rFonts w:asciiTheme="minorHAnsi" w:hAnsiTheme="minorHAnsi" w:cs="Arial"/>
                <w:sz w:val="22"/>
              </w:rPr>
            </w:pPr>
            <w:r w:rsidRPr="000869AE">
              <w:rPr>
                <w:rFonts w:asciiTheme="minorHAnsi" w:hAnsiTheme="minorHAnsi" w:cs="Arial"/>
                <w:sz w:val="22"/>
              </w:rPr>
              <w:t xml:space="preserve">                Grossly contaminated gloves, absorbent pads, and all spill cleanup materials are hazardous waste.</w:t>
            </w:r>
          </w:p>
          <w:p w14:paraId="60CDD058" w14:textId="77777777" w:rsidR="00307FC2" w:rsidRPr="000869AE" w:rsidRDefault="00307FC2" w:rsidP="00307FC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</w:rPr>
            </w:pPr>
            <w:r w:rsidRPr="000869AE">
              <w:rPr>
                <w:rFonts w:asciiTheme="minorHAnsi" w:hAnsiTheme="minorHAnsi" w:cs="Arial"/>
                <w:sz w:val="22"/>
              </w:rPr>
              <w:t xml:space="preserve">Accumulate waste in a plastic bag. </w:t>
            </w:r>
          </w:p>
          <w:p w14:paraId="52BEB05C" w14:textId="60A4011A" w:rsidR="00307FC2" w:rsidRPr="000869AE" w:rsidRDefault="00307FC2" w:rsidP="00307FC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</w:rPr>
            </w:pPr>
            <w:r w:rsidRPr="000869AE">
              <w:rPr>
                <w:rFonts w:asciiTheme="minorHAnsi" w:hAnsiTheme="minorHAnsi" w:cs="Arial"/>
                <w:sz w:val="22"/>
              </w:rPr>
              <w:t xml:space="preserve">Label with </w:t>
            </w:r>
            <w:r w:rsidR="00B634ED">
              <w:rPr>
                <w:rFonts w:asciiTheme="minorHAnsi" w:hAnsiTheme="minorHAnsi" w:cs="Arial"/>
                <w:sz w:val="22"/>
              </w:rPr>
              <w:t>EHS</w:t>
            </w:r>
            <w:r w:rsidRPr="000869AE">
              <w:rPr>
                <w:rFonts w:asciiTheme="minorHAnsi" w:hAnsiTheme="minorHAnsi" w:cs="Arial"/>
                <w:sz w:val="22"/>
              </w:rPr>
              <w:t xml:space="preserve"> </w:t>
            </w:r>
            <w:r w:rsidR="0090071E">
              <w:rPr>
                <w:rFonts w:asciiTheme="minorHAnsi" w:hAnsiTheme="minorHAnsi" w:cs="Arial"/>
                <w:sz w:val="22"/>
              </w:rPr>
              <w:t>Unwanted Material</w:t>
            </w:r>
            <w:r w:rsidR="0090071E" w:rsidRPr="000869AE">
              <w:rPr>
                <w:rFonts w:asciiTheme="minorHAnsi" w:hAnsiTheme="minorHAnsi" w:cs="Arial"/>
                <w:sz w:val="22"/>
              </w:rPr>
              <w:t xml:space="preserve"> </w:t>
            </w:r>
            <w:r w:rsidRPr="000869AE">
              <w:rPr>
                <w:rFonts w:asciiTheme="minorHAnsi" w:hAnsiTheme="minorHAnsi" w:cs="Arial"/>
                <w:sz w:val="22"/>
              </w:rPr>
              <w:t>Waste label as above.</w:t>
            </w:r>
          </w:p>
          <w:p w14:paraId="7880A4F1" w14:textId="77777777" w:rsidR="00307FC2" w:rsidRPr="000869AE" w:rsidRDefault="00307FC2" w:rsidP="00307FC2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  <w:tab w:val="left" w:pos="432"/>
                <w:tab w:val="center" w:pos="4320"/>
                <w:tab w:val="right" w:pos="8640"/>
              </w:tabs>
              <w:spacing w:after="58"/>
              <w:rPr>
                <w:rFonts w:asciiTheme="minorHAnsi" w:eastAsia="Times New Roman" w:hAnsiTheme="minorHAnsi"/>
                <w:b/>
                <w:sz w:val="22"/>
              </w:rPr>
            </w:pPr>
            <w:r w:rsidRPr="000869AE">
              <w:rPr>
                <w:rFonts w:asciiTheme="minorHAnsi" w:eastAsia="Times New Roman" w:hAnsiTheme="minorHAnsi"/>
                <w:b/>
                <w:sz w:val="22"/>
              </w:rPr>
              <w:t>Disposal</w:t>
            </w:r>
          </w:p>
          <w:p w14:paraId="7A44A47D" w14:textId="77777777" w:rsidR="00307FC2" w:rsidRPr="000869AE" w:rsidRDefault="00307FC2" w:rsidP="00FB2222">
            <w:pPr>
              <w:pStyle w:val="ListParagraph"/>
              <w:tabs>
                <w:tab w:val="left" w:pos="330"/>
                <w:tab w:val="left" w:pos="432"/>
                <w:tab w:val="center" w:pos="4320"/>
                <w:tab w:val="right" w:pos="8640"/>
              </w:tabs>
              <w:spacing w:after="58"/>
              <w:ind w:left="1050"/>
              <w:rPr>
                <w:rFonts w:asciiTheme="minorHAnsi" w:hAnsiTheme="minorHAnsi" w:cs="Arial"/>
                <w:b/>
                <w:sz w:val="22"/>
              </w:rPr>
            </w:pPr>
            <w:r w:rsidRPr="000869AE">
              <w:rPr>
                <w:rFonts w:asciiTheme="minorHAnsi" w:eastAsia="Times New Roman" w:hAnsiTheme="minorHAnsi"/>
                <w:sz w:val="22"/>
              </w:rPr>
              <w:t>For chemical waste pickup:</w:t>
            </w:r>
            <w:r w:rsidR="005F6F32">
              <w:rPr>
                <w:rFonts w:asciiTheme="minorHAnsi" w:eastAsia="Times New Roman" w:hAnsiTheme="minorHAnsi"/>
                <w:sz w:val="22"/>
              </w:rPr>
              <w:t xml:space="preserve"> </w:t>
            </w:r>
            <w:r w:rsidRPr="000869AE">
              <w:rPr>
                <w:rFonts w:asciiTheme="minorHAnsi" w:eastAsia="Times New Roman" w:hAnsiTheme="minorHAnsi"/>
                <w:sz w:val="22"/>
              </w:rPr>
              <w:t xml:space="preserve"> Complete Online </w:t>
            </w:r>
            <w:hyperlink r:id="rId16" w:history="1">
              <w:r w:rsidRPr="000869AE">
                <w:rPr>
                  <w:rStyle w:val="Hyperlink"/>
                  <w:rFonts w:asciiTheme="minorHAnsi" w:eastAsia="Times New Roman" w:hAnsiTheme="minorHAnsi"/>
                  <w:sz w:val="22"/>
                </w:rPr>
                <w:t>waste pickup request form</w:t>
              </w:r>
            </w:hyperlink>
            <w:r w:rsidRPr="000869AE">
              <w:rPr>
                <w:rFonts w:asciiTheme="minorHAnsi" w:eastAsia="Times New Roman" w:hAnsiTheme="minorHAnsi"/>
                <w:sz w:val="22"/>
              </w:rPr>
              <w:t xml:space="preserve">.  </w:t>
            </w:r>
          </w:p>
          <w:p w14:paraId="366741D4" w14:textId="77777777" w:rsidR="00307FC2" w:rsidRPr="000869AE" w:rsidRDefault="00307FC2" w:rsidP="00307FC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sz w:val="22"/>
              </w:rPr>
            </w:pPr>
            <w:r w:rsidRPr="000869AE">
              <w:rPr>
                <w:rFonts w:asciiTheme="minorHAnsi" w:hAnsiTheme="minorHAnsi" w:cs="Arial"/>
                <w:b/>
                <w:sz w:val="22"/>
              </w:rPr>
              <w:t>Contacts</w:t>
            </w:r>
          </w:p>
          <w:p w14:paraId="32552394" w14:textId="77777777" w:rsidR="00307FC2" w:rsidRPr="000869AE" w:rsidRDefault="00307FC2" w:rsidP="00FB2222">
            <w:pPr>
              <w:jc w:val="both"/>
              <w:rPr>
                <w:rFonts w:asciiTheme="minorHAnsi" w:hAnsiTheme="minorHAnsi"/>
                <w:sz w:val="22"/>
              </w:rPr>
            </w:pPr>
            <w:r w:rsidRPr="000869AE">
              <w:rPr>
                <w:rFonts w:asciiTheme="minorHAnsi" w:hAnsiTheme="minorHAnsi"/>
                <w:sz w:val="22"/>
              </w:rPr>
              <w:t xml:space="preserve">                        For questions regarding chemical and hazardous chemical collection</w:t>
            </w:r>
          </w:p>
          <w:p w14:paraId="0742BC23" w14:textId="171F3711" w:rsidR="00307FC2" w:rsidRPr="000869AE" w:rsidRDefault="00307FC2" w:rsidP="00307FC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</w:rPr>
            </w:pPr>
            <w:r w:rsidRPr="000869AE">
              <w:rPr>
                <w:rFonts w:asciiTheme="minorHAnsi" w:hAnsiTheme="minorHAnsi"/>
                <w:sz w:val="22"/>
              </w:rPr>
              <w:t xml:space="preserve">visit the </w:t>
            </w:r>
            <w:r w:rsidR="00B634ED">
              <w:rPr>
                <w:rFonts w:asciiTheme="minorHAnsi" w:hAnsiTheme="minorHAnsi"/>
                <w:sz w:val="22"/>
              </w:rPr>
              <w:t>EHS</w:t>
            </w:r>
            <w:r w:rsidRPr="000869AE">
              <w:rPr>
                <w:rFonts w:asciiTheme="minorHAnsi" w:hAnsiTheme="minorHAnsi"/>
                <w:sz w:val="22"/>
              </w:rPr>
              <w:t xml:space="preserve"> </w:t>
            </w:r>
            <w:hyperlink r:id="rId17" w:history="1">
              <w:r w:rsidRPr="000869AE">
                <w:rPr>
                  <w:rStyle w:val="Hyperlink"/>
                  <w:rFonts w:asciiTheme="minorHAnsi" w:hAnsiTheme="minorHAnsi" w:cs="Arial"/>
                  <w:sz w:val="22"/>
                </w:rPr>
                <w:t>Chemical Waste</w:t>
              </w:r>
            </w:hyperlink>
            <w:r w:rsidRPr="000869AE">
              <w:rPr>
                <w:rFonts w:asciiTheme="minorHAnsi" w:hAnsiTheme="minorHAnsi"/>
                <w:sz w:val="22"/>
              </w:rPr>
              <w:t xml:space="preserve"> website or,</w:t>
            </w:r>
          </w:p>
          <w:p w14:paraId="26383640" w14:textId="77777777" w:rsidR="00307FC2" w:rsidRPr="000869AE" w:rsidRDefault="00307FC2" w:rsidP="00307FC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</w:rPr>
            </w:pPr>
            <w:r w:rsidRPr="000869AE">
              <w:rPr>
                <w:rFonts w:asciiTheme="minorHAnsi" w:hAnsiTheme="minorHAnsi"/>
                <w:sz w:val="22"/>
              </w:rPr>
              <w:t xml:space="preserve"> email </w:t>
            </w:r>
            <w:hyperlink r:id="rId18" w:history="1">
              <w:r w:rsidRPr="000869AE">
                <w:rPr>
                  <w:rStyle w:val="Hyperlink"/>
                  <w:rFonts w:asciiTheme="minorHAnsi" w:hAnsiTheme="minorHAnsi"/>
                  <w:sz w:val="22"/>
                </w:rPr>
                <w:t>ehs@uh.edu</w:t>
              </w:r>
            </w:hyperlink>
            <w:r w:rsidRPr="000869AE">
              <w:rPr>
                <w:rFonts w:asciiTheme="minorHAnsi" w:hAnsiTheme="minorHAnsi"/>
                <w:sz w:val="22"/>
              </w:rPr>
              <w:t xml:space="preserve"> or,</w:t>
            </w:r>
          </w:p>
          <w:p w14:paraId="5585FD2E" w14:textId="77777777" w:rsidR="00307FC2" w:rsidRPr="00D70CAD" w:rsidRDefault="00307FC2" w:rsidP="00307FC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0869AE">
              <w:rPr>
                <w:rFonts w:asciiTheme="minorHAnsi" w:hAnsiTheme="minorHAnsi"/>
                <w:sz w:val="22"/>
              </w:rPr>
              <w:t xml:space="preserve"> call 713-743-5858</w:t>
            </w:r>
            <w:r w:rsidRPr="00D70CAD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</w:p>
        </w:tc>
      </w:tr>
    </w:tbl>
    <w:p w14:paraId="36A68511" w14:textId="77777777" w:rsidR="00052682" w:rsidRDefault="00052682"/>
    <w:tbl>
      <w:tblPr>
        <w:tblStyle w:val="TableGrid"/>
        <w:tblW w:w="10900" w:type="dxa"/>
        <w:tblInd w:w="-5" w:type="dxa"/>
        <w:tblCellMar>
          <w:left w:w="14" w:type="dxa"/>
          <w:right w:w="86" w:type="dxa"/>
        </w:tblCellMar>
        <w:tblLook w:val="04A0" w:firstRow="1" w:lastRow="0" w:firstColumn="1" w:lastColumn="0" w:noHBand="0" w:noVBand="1"/>
      </w:tblPr>
      <w:tblGrid>
        <w:gridCol w:w="10900"/>
      </w:tblGrid>
      <w:tr w:rsidR="00B85B5F" w:rsidRPr="00B85B5F" w14:paraId="490FD049" w14:textId="77777777" w:rsidTr="00B85B5F">
        <w:trPr>
          <w:trHeight w:val="288"/>
        </w:trPr>
        <w:tc>
          <w:tcPr>
            <w:tcW w:w="10900" w:type="dxa"/>
            <w:shd w:val="clear" w:color="auto" w:fill="FF0000"/>
          </w:tcPr>
          <w:p w14:paraId="2D4B9E97" w14:textId="77777777" w:rsidR="00333503" w:rsidRPr="00B85B5F" w:rsidRDefault="0090249A" w:rsidP="00543682">
            <w:pPr>
              <w:jc w:val="center"/>
              <w:rPr>
                <w:rFonts w:asciiTheme="minorHAnsi" w:hAnsiTheme="minorHAnsi" w:cs="Arial"/>
                <w:color w:val="FFFFFF" w:themeColor="background1"/>
                <w:sz w:val="22"/>
              </w:rPr>
            </w:pPr>
            <w:r w:rsidRPr="00B85B5F">
              <w:rPr>
                <w:rFonts w:asciiTheme="minorHAnsi" w:hAnsiTheme="minorHAnsi"/>
                <w:b/>
                <w:color w:val="FFFFFF" w:themeColor="background1"/>
              </w:rPr>
              <w:t xml:space="preserve">  </w:t>
            </w:r>
            <w:r w:rsidR="00333503" w:rsidRPr="00B85B5F">
              <w:rPr>
                <w:rFonts w:asciiTheme="minorHAnsi" w:hAnsiTheme="minorHAnsi"/>
                <w:b/>
                <w:color w:val="FFFFFF" w:themeColor="background1"/>
              </w:rPr>
              <w:t xml:space="preserve">10. Lab-specific Protocol/Procedure </w:t>
            </w:r>
          </w:p>
        </w:tc>
      </w:tr>
      <w:tr w:rsidR="001D706B" w14:paraId="64026C24" w14:textId="77777777" w:rsidTr="00A91FC7">
        <w:tc>
          <w:tcPr>
            <w:tcW w:w="10900" w:type="dxa"/>
          </w:tcPr>
          <w:p w14:paraId="7EB65AA8" w14:textId="77777777" w:rsidR="00D2577C" w:rsidRDefault="001A7796" w:rsidP="001A7796">
            <w:pPr>
              <w:ind w:left="216" w:hanging="216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 xml:space="preserve">    </w:t>
            </w:r>
            <w:r w:rsidR="00543682" w:rsidRPr="00A83497">
              <w:rPr>
                <w:rFonts w:asciiTheme="minorHAnsi" w:hAnsiTheme="minorHAnsi"/>
                <w:bCs/>
                <w:sz w:val="22"/>
                <w:highlight w:val="yellow"/>
              </w:rPr>
              <w:t xml:space="preserve">This SOP must be customized for each lab using </w:t>
            </w:r>
            <w:sdt>
              <w:sdtPr>
                <w:rPr>
                  <w:rFonts w:ascii="Calibri" w:eastAsia="Times New Roman" w:hAnsi="Calibri"/>
                  <w:sz w:val="22"/>
                  <w:highlight w:val="yellow"/>
                </w:rPr>
                <w:alias w:val="chemical"/>
                <w:tag w:val=""/>
                <w:id w:val="-867137065"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14DC1">
                  <w:rPr>
                    <w:rFonts w:ascii="Calibri" w:eastAsia="Times New Roman" w:hAnsi="Calibri"/>
                    <w:sz w:val="22"/>
                    <w:highlight w:val="yellow"/>
                  </w:rPr>
                  <w:t>Formalin, Paraformaldehyde or Formaldehyde</w:t>
                </w:r>
              </w:sdtContent>
            </w:sdt>
            <w:r w:rsidR="00543682" w:rsidRPr="00A83497">
              <w:rPr>
                <w:rFonts w:asciiTheme="minorHAnsi" w:hAnsiTheme="minorHAnsi"/>
                <w:bCs/>
                <w:sz w:val="22"/>
                <w:highlight w:val="yellow"/>
              </w:rPr>
              <w:t xml:space="preserve">. Use this section to describe </w:t>
            </w:r>
            <w:r w:rsidR="003436E8" w:rsidRPr="00A83497">
              <w:rPr>
                <w:rFonts w:asciiTheme="minorHAnsi" w:hAnsiTheme="minorHAnsi"/>
                <w:bCs/>
                <w:sz w:val="22"/>
                <w:highlight w:val="yellow"/>
              </w:rPr>
              <w:t>or attach what is being</w:t>
            </w:r>
            <w:r w:rsidRPr="00A83497">
              <w:rPr>
                <w:rFonts w:asciiTheme="minorHAnsi" w:hAnsiTheme="minorHAnsi"/>
                <w:bCs/>
                <w:sz w:val="22"/>
                <w:highlight w:val="yellow"/>
              </w:rPr>
              <w:t xml:space="preserve"> done with </w:t>
            </w:r>
            <w:r w:rsidR="00B837FB">
              <w:rPr>
                <w:rFonts w:asciiTheme="minorHAnsi" w:hAnsiTheme="minorHAnsi"/>
                <w:bCs/>
                <w:sz w:val="22"/>
                <w:highlight w:val="yellow"/>
              </w:rPr>
              <w:t>this chemical,</w:t>
            </w:r>
            <w:r w:rsidRPr="00A83497">
              <w:rPr>
                <w:rFonts w:asciiTheme="minorHAnsi" w:hAnsiTheme="minorHAnsi"/>
                <w:bCs/>
                <w:sz w:val="22"/>
                <w:highlight w:val="yellow"/>
              </w:rPr>
              <w:t xml:space="preserve"> including specific laboratory procedures and quantities used.</w:t>
            </w:r>
            <w:r w:rsidR="003436E8" w:rsidRPr="001A7796">
              <w:rPr>
                <w:rFonts w:asciiTheme="minorHAnsi" w:hAnsiTheme="minorHAnsi"/>
                <w:bCs/>
                <w:sz w:val="22"/>
              </w:rPr>
              <w:t xml:space="preserve"> </w:t>
            </w:r>
          </w:p>
          <w:p w14:paraId="34C0CC94" w14:textId="77777777" w:rsidR="00A83497" w:rsidRDefault="00A83497" w:rsidP="001A7796">
            <w:pPr>
              <w:ind w:left="216" w:hanging="216"/>
              <w:rPr>
                <w:rFonts w:asciiTheme="minorHAnsi" w:hAnsiTheme="minorHAnsi"/>
                <w:bCs/>
                <w:sz w:val="22"/>
              </w:rPr>
            </w:pPr>
          </w:p>
          <w:p w14:paraId="637512D2" w14:textId="77777777" w:rsidR="008C2EBE" w:rsidRDefault="008C2EBE" w:rsidP="00557567">
            <w:pPr>
              <w:ind w:left="216" w:hanging="216"/>
              <w:rPr>
                <w:rFonts w:ascii="Cambria" w:hAnsi="Cambria"/>
                <w:b/>
                <w:color w:val="FF0000"/>
                <w:sz w:val="22"/>
              </w:rPr>
            </w:pPr>
          </w:p>
          <w:p w14:paraId="1D5FDFF4" w14:textId="77777777" w:rsidR="009A21D3" w:rsidRDefault="009A21D3" w:rsidP="00557567">
            <w:pPr>
              <w:ind w:left="216" w:hanging="216"/>
              <w:rPr>
                <w:rFonts w:ascii="Cambria" w:hAnsi="Cambria"/>
                <w:b/>
                <w:color w:val="FF0000"/>
                <w:sz w:val="22"/>
              </w:rPr>
            </w:pPr>
          </w:p>
          <w:p w14:paraId="021F4912" w14:textId="77777777" w:rsidR="009A21D3" w:rsidRDefault="009A21D3" w:rsidP="00A83497">
            <w:pPr>
              <w:rPr>
                <w:rFonts w:ascii="Cambria" w:hAnsi="Cambria"/>
                <w:b/>
                <w:color w:val="FF0000"/>
                <w:sz w:val="22"/>
              </w:rPr>
            </w:pPr>
          </w:p>
          <w:p w14:paraId="0542D836" w14:textId="77777777" w:rsidR="009A21D3" w:rsidRDefault="009A21D3" w:rsidP="00557567">
            <w:pPr>
              <w:ind w:left="216" w:hanging="216"/>
              <w:rPr>
                <w:rFonts w:ascii="Cambria" w:hAnsi="Cambria"/>
                <w:b/>
                <w:color w:val="FF0000"/>
                <w:sz w:val="22"/>
              </w:rPr>
            </w:pPr>
          </w:p>
          <w:p w14:paraId="706D4A96" w14:textId="77777777" w:rsidR="009A21D3" w:rsidRDefault="009A21D3" w:rsidP="00557567">
            <w:pPr>
              <w:ind w:left="216" w:hanging="216"/>
              <w:rPr>
                <w:rFonts w:ascii="Cambria" w:hAnsi="Cambria"/>
                <w:b/>
                <w:color w:val="FF0000"/>
                <w:sz w:val="22"/>
              </w:rPr>
            </w:pPr>
          </w:p>
          <w:p w14:paraId="2BD34B74" w14:textId="77777777" w:rsidR="00BB1CDB" w:rsidRPr="00177D44" w:rsidRDefault="00BB1CDB" w:rsidP="008C2EBE">
            <w:pPr>
              <w:jc w:val="both"/>
              <w:rPr>
                <w:rFonts w:ascii="Cambria" w:hAnsi="Cambria"/>
                <w:b/>
                <w:sz w:val="22"/>
              </w:rPr>
            </w:pPr>
          </w:p>
        </w:tc>
      </w:tr>
    </w:tbl>
    <w:p w14:paraId="4BFB9A76" w14:textId="77777777" w:rsidR="00B01BA8" w:rsidRDefault="00B01BA8"/>
    <w:tbl>
      <w:tblPr>
        <w:tblW w:w="108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0"/>
        <w:gridCol w:w="1530"/>
        <w:gridCol w:w="90"/>
        <w:gridCol w:w="6120"/>
      </w:tblGrid>
      <w:tr w:rsidR="001A7796" w:rsidRPr="00456C8C" w14:paraId="2A575C2D" w14:textId="77777777" w:rsidTr="001A7796">
        <w:trPr>
          <w:cantSplit/>
          <w:trHeight w:val="297"/>
        </w:trPr>
        <w:tc>
          <w:tcPr>
            <w:tcW w:w="31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0000"/>
            <w:vAlign w:val="bottom"/>
          </w:tcPr>
          <w:p w14:paraId="0E61849A" w14:textId="77777777" w:rsidR="001A7796" w:rsidRPr="001A7796" w:rsidRDefault="001A7796" w:rsidP="00FB2222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43"/>
              <w:jc w:val="center"/>
              <w:rPr>
                <w:rFonts w:ascii="Calibri" w:eastAsia="Times New Roman" w:hAnsi="Calibri"/>
                <w:color w:val="FFFFFF" w:themeColor="background1"/>
                <w:szCs w:val="20"/>
              </w:rPr>
            </w:pPr>
            <w:r w:rsidRPr="001A7796">
              <w:rPr>
                <w:rFonts w:ascii="Calibri" w:eastAsia="Times New Roman" w:hAnsi="Calibri"/>
                <w:color w:val="FFFFFF" w:themeColor="background1"/>
                <w:szCs w:val="20"/>
              </w:rPr>
              <w:t xml:space="preserve">Particularly </w:t>
            </w:r>
            <w:r w:rsidR="006A3B0D">
              <w:rPr>
                <w:rFonts w:ascii="Calibri" w:eastAsia="Times New Roman" w:hAnsi="Calibri"/>
                <w:color w:val="FFFFFF" w:themeColor="background1"/>
                <w:szCs w:val="20"/>
              </w:rPr>
              <w:t>H</w:t>
            </w:r>
            <w:r w:rsidRPr="001A7796">
              <w:rPr>
                <w:rFonts w:ascii="Calibri" w:eastAsia="Times New Roman" w:hAnsi="Calibri"/>
                <w:color w:val="FFFFFF" w:themeColor="background1"/>
                <w:szCs w:val="20"/>
              </w:rPr>
              <w:t>azardous</w:t>
            </w:r>
          </w:p>
          <w:p w14:paraId="4E28B25B" w14:textId="77777777" w:rsidR="001A7796" w:rsidRPr="001A7796" w:rsidRDefault="006A3B0D" w:rsidP="00FB2222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43"/>
              <w:jc w:val="center"/>
              <w:rPr>
                <w:rFonts w:ascii="Calibri" w:eastAsia="Times New Roman" w:hAnsi="Calibri"/>
                <w:color w:val="FFFFFF" w:themeColor="background1"/>
                <w:szCs w:val="20"/>
              </w:rPr>
            </w:pPr>
            <w:r>
              <w:rPr>
                <w:rFonts w:ascii="Calibri" w:eastAsia="Times New Roman" w:hAnsi="Calibri"/>
                <w:color w:val="FFFFFF" w:themeColor="background1"/>
                <w:szCs w:val="20"/>
              </w:rPr>
              <w:t>S</w:t>
            </w:r>
            <w:r w:rsidR="001A7796" w:rsidRPr="001A7796">
              <w:rPr>
                <w:rFonts w:ascii="Calibri" w:eastAsia="Times New Roman" w:hAnsi="Calibri"/>
                <w:color w:val="FFFFFF" w:themeColor="background1"/>
                <w:szCs w:val="20"/>
              </w:rPr>
              <w:t>ubstance involved?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0A4F1F8F" w14:textId="77777777" w:rsidR="001A7796" w:rsidRPr="00456C8C" w:rsidRDefault="001A7796" w:rsidP="00FB2222">
            <w:pPr>
              <w:jc w:val="center"/>
              <w:rPr>
                <w:rFonts w:ascii="Calibri" w:eastAsia="Times New Roman" w:hAnsi="Calibri"/>
                <w:szCs w:val="20"/>
              </w:rPr>
            </w:pPr>
            <w:r w:rsidRPr="00456C8C">
              <w:rPr>
                <w:rFonts w:ascii="Calibri" w:eastAsia="Times New Roman" w:hAnsi="Calibri"/>
                <w:szCs w:val="20"/>
                <w:u w:val="single"/>
              </w:rPr>
              <w:t xml:space="preserve">X  </w:t>
            </w:r>
            <w:r w:rsidRPr="00456C8C">
              <w:rPr>
                <w:rFonts w:ascii="Calibri" w:eastAsia="Times New Roman" w:hAnsi="Calibri"/>
                <w:szCs w:val="20"/>
              </w:rPr>
              <w:t xml:space="preserve"> YES:</w:t>
            </w:r>
          </w:p>
        </w:tc>
        <w:tc>
          <w:tcPr>
            <w:tcW w:w="61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vAlign w:val="bottom"/>
          </w:tcPr>
          <w:p w14:paraId="187A63E7" w14:textId="77777777" w:rsidR="001A7796" w:rsidRPr="001A7796" w:rsidRDefault="001A7796" w:rsidP="00FB2222">
            <w:pPr>
              <w:jc w:val="center"/>
              <w:rPr>
                <w:rFonts w:ascii="Calibri" w:eastAsia="Times New Roman" w:hAnsi="Calibri"/>
                <w:color w:val="FFFFFF" w:themeColor="background1"/>
                <w:szCs w:val="20"/>
              </w:rPr>
            </w:pPr>
            <w:r w:rsidRPr="001A7796">
              <w:rPr>
                <w:rFonts w:ascii="Calibri" w:eastAsia="Times New Roman" w:hAnsi="Calibri"/>
                <w:color w:val="FFFFFF" w:themeColor="background1"/>
                <w:szCs w:val="20"/>
              </w:rPr>
              <w:t>Blocks #11 to #13 are Mandatory</w:t>
            </w:r>
          </w:p>
        </w:tc>
      </w:tr>
      <w:tr w:rsidR="001A7796" w:rsidRPr="00456C8C" w14:paraId="5CB80570" w14:textId="77777777" w:rsidTr="001A7796">
        <w:trPr>
          <w:cantSplit/>
          <w:trHeight w:val="297"/>
        </w:trPr>
        <w:tc>
          <w:tcPr>
            <w:tcW w:w="315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0000"/>
            <w:vAlign w:val="bottom"/>
          </w:tcPr>
          <w:p w14:paraId="7477FA38" w14:textId="77777777" w:rsidR="001A7796" w:rsidRPr="00456C8C" w:rsidRDefault="001A7796" w:rsidP="00FB2222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43"/>
              <w:jc w:val="center"/>
              <w:rPr>
                <w:rFonts w:ascii="Calibri" w:eastAsia="Times New Roman" w:hAnsi="Calibri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bottom"/>
          </w:tcPr>
          <w:p w14:paraId="39C7284F" w14:textId="77777777" w:rsidR="001A7796" w:rsidRPr="00456C8C" w:rsidRDefault="001A7796" w:rsidP="00FB2222">
            <w:pPr>
              <w:jc w:val="center"/>
              <w:rPr>
                <w:rFonts w:ascii="Calibri" w:eastAsia="Times New Roman" w:hAnsi="Calibri"/>
                <w:szCs w:val="20"/>
              </w:rPr>
            </w:pPr>
            <w:r w:rsidRPr="00456C8C">
              <w:rPr>
                <w:rFonts w:ascii="Calibri" w:eastAsia="Times New Roman" w:hAnsi="Calibri"/>
                <w:szCs w:val="20"/>
                <w:u w:val="single"/>
              </w:rPr>
              <w:t xml:space="preserve">    </w:t>
            </w:r>
            <w:r w:rsidRPr="00456C8C">
              <w:rPr>
                <w:rFonts w:ascii="Calibri" w:eastAsia="Times New Roman" w:hAnsi="Calibri"/>
                <w:szCs w:val="20"/>
              </w:rPr>
              <w:t xml:space="preserve">  NO:</w:t>
            </w:r>
          </w:p>
        </w:tc>
        <w:tc>
          <w:tcPr>
            <w:tcW w:w="6120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0000"/>
            <w:vAlign w:val="bottom"/>
          </w:tcPr>
          <w:p w14:paraId="2862432E" w14:textId="77777777" w:rsidR="001A7796" w:rsidRPr="001A7796" w:rsidRDefault="001A7796" w:rsidP="00FB2222">
            <w:pPr>
              <w:jc w:val="center"/>
              <w:rPr>
                <w:rFonts w:ascii="Calibri" w:eastAsia="Times New Roman" w:hAnsi="Calibri"/>
                <w:color w:val="FFFFFF" w:themeColor="background1"/>
                <w:szCs w:val="20"/>
              </w:rPr>
            </w:pPr>
            <w:r w:rsidRPr="001A7796">
              <w:rPr>
                <w:rFonts w:ascii="Calibri" w:eastAsia="Times New Roman" w:hAnsi="Calibri"/>
                <w:color w:val="FFFFFF" w:themeColor="background1"/>
                <w:szCs w:val="20"/>
              </w:rPr>
              <w:t>Blocks #11 to #13 are Optional.</w:t>
            </w:r>
          </w:p>
        </w:tc>
      </w:tr>
      <w:tr w:rsidR="001A7796" w:rsidRPr="00456C8C" w14:paraId="4256A317" w14:textId="77777777" w:rsidTr="00FD6858">
        <w:trPr>
          <w:cantSplit/>
          <w:trHeight w:val="297"/>
        </w:trPr>
        <w:tc>
          <w:tcPr>
            <w:tcW w:w="1089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bottom"/>
          </w:tcPr>
          <w:p w14:paraId="1AB58FB4" w14:textId="77777777" w:rsidR="001A7796" w:rsidRPr="001A7796" w:rsidRDefault="001A7796" w:rsidP="00FB2222">
            <w:pPr>
              <w:jc w:val="center"/>
              <w:rPr>
                <w:rFonts w:ascii="Calibri" w:eastAsia="Times New Roman" w:hAnsi="Calibri"/>
                <w:color w:val="FFFFFF" w:themeColor="background1"/>
                <w:szCs w:val="20"/>
              </w:rPr>
            </w:pPr>
          </w:p>
        </w:tc>
      </w:tr>
      <w:tr w:rsidR="001A7796" w:rsidRPr="001A7796" w14:paraId="0254C17B" w14:textId="77777777" w:rsidTr="001A7796">
        <w:trPr>
          <w:cantSplit/>
          <w:trHeight w:val="297"/>
        </w:trPr>
        <w:tc>
          <w:tcPr>
            <w:tcW w:w="1089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0000"/>
            <w:vAlign w:val="bottom"/>
          </w:tcPr>
          <w:p w14:paraId="10BB73C3" w14:textId="77777777" w:rsidR="001A7796" w:rsidRPr="001A7796" w:rsidRDefault="001A7796" w:rsidP="00FB2222">
            <w:pPr>
              <w:jc w:val="center"/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</w:pPr>
            <w:r w:rsidRPr="001A7796"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  <w:t>11. Approval Required</w:t>
            </w:r>
          </w:p>
        </w:tc>
      </w:tr>
      <w:tr w:rsidR="001A7796" w:rsidRPr="00456C8C" w14:paraId="7B2351CE" w14:textId="77777777" w:rsidTr="00E473EF">
        <w:trPr>
          <w:trHeight w:val="449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F43A9" w14:textId="77777777" w:rsidR="001A7796" w:rsidRPr="00A83497" w:rsidRDefault="001A7796" w:rsidP="00FB2222">
            <w:pPr>
              <w:tabs>
                <w:tab w:val="left" w:pos="432"/>
                <w:tab w:val="left" w:pos="720"/>
              </w:tabs>
              <w:spacing w:after="58"/>
              <w:rPr>
                <w:rFonts w:ascii="Calibri" w:eastAsia="Times New Roman" w:hAnsi="Calibri"/>
                <w:sz w:val="22"/>
              </w:rPr>
            </w:pPr>
            <w:r w:rsidRPr="00A83497">
              <w:rPr>
                <w:rFonts w:ascii="Calibri" w:eastAsia="Times New Roman" w:hAnsi="Calibri"/>
                <w:sz w:val="22"/>
              </w:rPr>
              <w:t xml:space="preserve">All staff working with </w:t>
            </w:r>
            <w:sdt>
              <w:sdtPr>
                <w:rPr>
                  <w:rFonts w:ascii="Calibri" w:eastAsia="Times New Roman" w:hAnsi="Calibri"/>
                  <w:sz w:val="22"/>
                  <w:highlight w:val="yellow"/>
                </w:rPr>
                <w:alias w:val="chemical"/>
                <w:tag w:val=""/>
                <w:id w:val="-916088489"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405295">
                  <w:rPr>
                    <w:rFonts w:ascii="Calibri" w:eastAsia="Times New Roman" w:hAnsi="Calibri"/>
                    <w:sz w:val="22"/>
                    <w:highlight w:val="yellow"/>
                  </w:rPr>
                  <w:t>Formalin, Paraformaldehyde or Formaldehyde</w:t>
                </w:r>
              </w:sdtContent>
            </w:sdt>
            <w:r w:rsidRPr="00A83497">
              <w:rPr>
                <w:rFonts w:ascii="Calibri" w:eastAsia="Times New Roman" w:hAnsi="Calibri"/>
                <w:sz w:val="22"/>
              </w:rPr>
              <w:t xml:space="preserve"> must be trained on this SOP prior to starting work. </w:t>
            </w:r>
            <w:r w:rsidR="005F6F32">
              <w:rPr>
                <w:rFonts w:ascii="Calibri" w:eastAsia="Times New Roman" w:hAnsi="Calibri"/>
                <w:sz w:val="22"/>
              </w:rPr>
              <w:t xml:space="preserve"> </w:t>
            </w:r>
            <w:r w:rsidRPr="00A83497">
              <w:rPr>
                <w:rFonts w:ascii="Calibri" w:eastAsia="Times New Roman" w:hAnsi="Calibri"/>
                <w:sz w:val="22"/>
              </w:rPr>
              <w:t xml:space="preserve">They must also be trained on the </w:t>
            </w:r>
            <w:sdt>
              <w:sdtPr>
                <w:rPr>
                  <w:rFonts w:ascii="Calibri" w:eastAsia="Times New Roman" w:hAnsi="Calibri"/>
                  <w:sz w:val="22"/>
                </w:rPr>
                <w:alias w:val="chemical"/>
                <w:tag w:val=""/>
                <w:id w:val="-969288479"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405295">
                  <w:rPr>
                    <w:rFonts w:ascii="Calibri" w:eastAsia="Times New Roman" w:hAnsi="Calibri"/>
                    <w:sz w:val="22"/>
                  </w:rPr>
                  <w:t>Formalin, Paraformaldehyde or Formaldehyde</w:t>
                </w:r>
              </w:sdtContent>
            </w:sdt>
            <w:r w:rsidRPr="00A83497">
              <w:rPr>
                <w:rFonts w:ascii="Calibri" w:eastAsia="Times New Roman" w:hAnsi="Calibri"/>
                <w:sz w:val="22"/>
              </w:rPr>
              <w:t xml:space="preserve"> SDS, and it must be readily available in the laboratory. </w:t>
            </w:r>
            <w:r w:rsidR="005F6F32">
              <w:rPr>
                <w:rFonts w:ascii="Calibri" w:eastAsia="Times New Roman" w:hAnsi="Calibri"/>
                <w:sz w:val="22"/>
              </w:rPr>
              <w:t xml:space="preserve"> </w:t>
            </w:r>
            <w:r w:rsidRPr="00A83497">
              <w:rPr>
                <w:rFonts w:ascii="Calibri" w:eastAsia="Times New Roman" w:hAnsi="Calibri"/>
                <w:sz w:val="22"/>
              </w:rPr>
              <w:t>All training must be documented and maintained by the PI or their designee.</w:t>
            </w:r>
          </w:p>
        </w:tc>
      </w:tr>
      <w:tr w:rsidR="001A7796" w:rsidRPr="001A7796" w14:paraId="2E716801" w14:textId="77777777" w:rsidTr="00FB2222">
        <w:trPr>
          <w:cantSplit/>
          <w:trHeight w:val="297"/>
        </w:trPr>
        <w:tc>
          <w:tcPr>
            <w:tcW w:w="1089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0000"/>
            <w:vAlign w:val="bottom"/>
          </w:tcPr>
          <w:p w14:paraId="15065180" w14:textId="77777777" w:rsidR="001A7796" w:rsidRPr="001A7796" w:rsidRDefault="001A7796" w:rsidP="00112BC1">
            <w:pPr>
              <w:jc w:val="center"/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</w:pPr>
            <w:r w:rsidRPr="001A7796"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  <w:t>1</w:t>
            </w:r>
            <w:r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  <w:t>2</w:t>
            </w:r>
            <w:r w:rsidRPr="001A7796"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  <w:t>. Decontamination</w:t>
            </w:r>
          </w:p>
        </w:tc>
      </w:tr>
      <w:tr w:rsidR="001A7796" w:rsidRPr="00456C8C" w14:paraId="61B5BA35" w14:textId="77777777" w:rsidTr="00FB2222">
        <w:trPr>
          <w:trHeight w:val="449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FB34C" w14:textId="77777777" w:rsidR="001A7796" w:rsidRDefault="001A7796" w:rsidP="00A06FF1">
            <w:pPr>
              <w:tabs>
                <w:tab w:val="left" w:pos="432"/>
                <w:tab w:val="left" w:pos="720"/>
              </w:tabs>
              <w:spacing w:after="58"/>
              <w:rPr>
                <w:rFonts w:ascii="Calibri" w:eastAsia="Times New Roman" w:hAnsi="Calibri"/>
                <w:sz w:val="22"/>
              </w:rPr>
            </w:pPr>
            <w:r w:rsidRPr="00A83497">
              <w:rPr>
                <w:rFonts w:ascii="Calibri" w:eastAsia="Times New Roman" w:hAnsi="Calibri"/>
                <w:sz w:val="22"/>
              </w:rPr>
              <w:t xml:space="preserve">All surfaces and non-disposable equipment will be decontaminated with </w:t>
            </w:r>
            <w:r w:rsidR="00A06FF1">
              <w:rPr>
                <w:rFonts w:ascii="Calibri" w:eastAsia="Times New Roman" w:hAnsi="Calibri"/>
                <w:sz w:val="22"/>
              </w:rPr>
              <w:t>copious amounts of soap and</w:t>
            </w:r>
            <w:r w:rsidRPr="00A83497">
              <w:rPr>
                <w:rFonts w:ascii="Calibri" w:eastAsia="Times New Roman" w:hAnsi="Calibri"/>
                <w:sz w:val="22"/>
              </w:rPr>
              <w:t xml:space="preserve"> water.</w:t>
            </w:r>
          </w:p>
          <w:p w14:paraId="227E48A6" w14:textId="77777777" w:rsidR="00353CCF" w:rsidRPr="00A83497" w:rsidRDefault="00353CCF" w:rsidP="00A06FF1">
            <w:pPr>
              <w:tabs>
                <w:tab w:val="left" w:pos="432"/>
                <w:tab w:val="left" w:pos="720"/>
              </w:tabs>
              <w:spacing w:after="58"/>
              <w:rPr>
                <w:rFonts w:ascii="Calibri" w:eastAsia="Times New Roman" w:hAnsi="Calibri"/>
                <w:sz w:val="22"/>
              </w:rPr>
            </w:pPr>
          </w:p>
        </w:tc>
      </w:tr>
      <w:tr w:rsidR="001A7796" w:rsidRPr="001A7796" w14:paraId="2F98F534" w14:textId="77777777" w:rsidTr="00FB2222">
        <w:trPr>
          <w:cantSplit/>
          <w:trHeight w:val="297"/>
        </w:trPr>
        <w:tc>
          <w:tcPr>
            <w:tcW w:w="1089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0000"/>
            <w:vAlign w:val="bottom"/>
          </w:tcPr>
          <w:p w14:paraId="13B55C0C" w14:textId="77777777" w:rsidR="001A7796" w:rsidRPr="001A7796" w:rsidRDefault="001A7796" w:rsidP="00112BC1">
            <w:pPr>
              <w:jc w:val="center"/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</w:pPr>
            <w:r w:rsidRPr="001A7796"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  <w:t>1</w:t>
            </w:r>
            <w:r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  <w:t>3</w:t>
            </w:r>
            <w:r w:rsidRPr="001A7796"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  <w:t xml:space="preserve">. </w:t>
            </w:r>
            <w:r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  <w:t>Designated Area</w:t>
            </w:r>
          </w:p>
        </w:tc>
      </w:tr>
      <w:tr w:rsidR="001A7796" w:rsidRPr="00456C8C" w14:paraId="160E6A3C" w14:textId="77777777" w:rsidTr="00FB2222">
        <w:trPr>
          <w:trHeight w:val="449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39240" w14:textId="77777777" w:rsidR="001A7796" w:rsidRPr="00EB26E7" w:rsidRDefault="006B7CF1" w:rsidP="00FA565E">
            <w:pPr>
              <w:numPr>
                <w:ilvl w:val="0"/>
                <w:numId w:val="11"/>
              </w:numPr>
              <w:tabs>
                <w:tab w:val="left" w:pos="432"/>
                <w:tab w:val="left" w:pos="600"/>
                <w:tab w:val="center" w:pos="4320"/>
                <w:tab w:val="right" w:pos="8640"/>
              </w:tabs>
              <w:ind w:left="551" w:hanging="180"/>
              <w:rPr>
                <w:rFonts w:asciiTheme="minorHAnsi" w:eastAsia="Times New Roman" w:hAnsiTheme="minorHAnsi"/>
                <w:sz w:val="22"/>
              </w:rPr>
            </w:pPr>
            <w:r>
              <w:rPr>
                <w:rFonts w:ascii="Calibri" w:eastAsia="Times New Roman" w:hAnsi="Calibri"/>
                <w:sz w:val="22"/>
              </w:rPr>
              <w:t xml:space="preserve"> All work with </w:t>
            </w:r>
            <w:r w:rsidR="003A3157">
              <w:rPr>
                <w:rFonts w:ascii="Calibri" w:eastAsia="Times New Roman" w:hAnsi="Calibri"/>
                <w:sz w:val="22"/>
              </w:rPr>
              <w:t>Formalin</w:t>
            </w:r>
            <w:r>
              <w:rPr>
                <w:rFonts w:ascii="Calibri" w:eastAsia="Times New Roman" w:hAnsi="Calibri"/>
                <w:sz w:val="22"/>
              </w:rPr>
              <w:t xml:space="preserve"> must be done in a designated laboratory, work space and fume hood. </w:t>
            </w:r>
            <w:r w:rsidR="005F6F32">
              <w:rPr>
                <w:rFonts w:ascii="Calibri" w:eastAsia="Times New Roman" w:hAnsi="Calibri"/>
                <w:sz w:val="22"/>
              </w:rPr>
              <w:t xml:space="preserve"> </w:t>
            </w:r>
            <w:r>
              <w:rPr>
                <w:rFonts w:ascii="Calibri" w:eastAsia="Times New Roman" w:hAnsi="Calibri"/>
                <w:sz w:val="22"/>
              </w:rPr>
              <w:t xml:space="preserve">This work will be conducted in </w:t>
            </w:r>
            <w:sdt>
              <w:sdtPr>
                <w:rPr>
                  <w:rFonts w:asciiTheme="minorHAnsi" w:eastAsia="Times New Roman" w:hAnsiTheme="minorHAnsi"/>
                  <w:sz w:val="22"/>
                </w:rPr>
                <w:alias w:val="room #"/>
                <w:tag w:val="room #"/>
                <w:id w:val="-985086366"/>
                <w:showingPlcHdr/>
              </w:sdtPr>
              <w:sdtEndPr/>
              <w:sdtContent>
                <w:r w:rsidR="00EB26E7" w:rsidRPr="001E1B58">
                  <w:rPr>
                    <w:rStyle w:val="PlaceholderText"/>
                    <w:rFonts w:asciiTheme="minorHAnsi" w:hAnsiTheme="minorHAnsi"/>
                    <w:i/>
                    <w:color w:val="auto"/>
                    <w:sz w:val="22"/>
                  </w:rPr>
                  <w:t>[</w:t>
                </w:r>
                <w:r w:rsidR="00EB26E7" w:rsidRPr="001E1B58">
                  <w:rPr>
                    <w:rStyle w:val="PlaceholderText"/>
                    <w:rFonts w:asciiTheme="minorHAnsi" w:hAnsiTheme="minorHAnsi"/>
                    <w:i/>
                    <w:color w:val="auto"/>
                    <w:sz w:val="22"/>
                    <w:highlight w:val="yellow"/>
                  </w:rPr>
                  <w:t>room #</w:t>
                </w:r>
                <w:r w:rsidR="00EB26E7" w:rsidRPr="001E1B58">
                  <w:rPr>
                    <w:rStyle w:val="PlaceholderText"/>
                    <w:rFonts w:asciiTheme="minorHAnsi" w:hAnsiTheme="minorHAnsi"/>
                    <w:i/>
                    <w:color w:val="auto"/>
                    <w:sz w:val="22"/>
                  </w:rPr>
                  <w:t>]</w:t>
                </w:r>
              </w:sdtContent>
            </w:sdt>
            <w:r w:rsidR="00EB26E7" w:rsidRPr="001E1B58">
              <w:rPr>
                <w:rFonts w:asciiTheme="minorHAnsi" w:eastAsia="Times New Roman" w:hAnsiTheme="minorHAnsi"/>
                <w:sz w:val="22"/>
              </w:rPr>
              <w:t>.</w:t>
            </w:r>
          </w:p>
        </w:tc>
      </w:tr>
      <w:tr w:rsidR="001A7796" w:rsidRPr="00456C8C" w14:paraId="36821D6E" w14:textId="77777777" w:rsidTr="001A7796">
        <w:trPr>
          <w:trHeight w:val="462"/>
        </w:trPr>
        <w:tc>
          <w:tcPr>
            <w:tcW w:w="4680" w:type="dxa"/>
            <w:gridSpan w:val="2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20E3020" w14:textId="77777777" w:rsidR="001A7796" w:rsidRPr="00653D62" w:rsidRDefault="00112BC1" w:rsidP="00112BC1">
            <w:pPr>
              <w:tabs>
                <w:tab w:val="left" w:pos="5460"/>
              </w:tabs>
              <w:spacing w:before="60"/>
              <w:rPr>
                <w:rFonts w:ascii="Calibri" w:eastAsia="Times New Roman" w:hAnsi="Calibri"/>
                <w:sz w:val="22"/>
              </w:rPr>
            </w:pPr>
            <w:r w:rsidRPr="00653D62">
              <w:rPr>
                <w:rFonts w:ascii="Calibri" w:eastAsia="Times New Roman" w:hAnsi="Calibri"/>
                <w:sz w:val="22"/>
              </w:rPr>
              <w:t xml:space="preserve">PI’s </w:t>
            </w:r>
            <w:r w:rsidR="001A7796" w:rsidRPr="00653D62">
              <w:rPr>
                <w:rFonts w:ascii="Calibri" w:eastAsia="Times New Roman" w:hAnsi="Calibri"/>
                <w:sz w:val="22"/>
              </w:rPr>
              <w:t>Name:</w:t>
            </w:r>
          </w:p>
        </w:tc>
        <w:tc>
          <w:tcPr>
            <w:tcW w:w="6210" w:type="dxa"/>
            <w:gridSpan w:val="2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5591B89" w14:textId="77777777" w:rsidR="001A7796" w:rsidRPr="00653D62" w:rsidRDefault="00112BC1" w:rsidP="00FB2222">
            <w:pPr>
              <w:tabs>
                <w:tab w:val="left" w:pos="5460"/>
              </w:tabs>
              <w:spacing w:before="60"/>
              <w:rPr>
                <w:rFonts w:ascii="Calibri" w:eastAsia="Times New Roman" w:hAnsi="Calibri"/>
                <w:sz w:val="22"/>
              </w:rPr>
            </w:pPr>
            <w:r w:rsidRPr="00653D62">
              <w:rPr>
                <w:rFonts w:ascii="Calibri" w:eastAsia="Times New Roman" w:hAnsi="Calibri"/>
                <w:sz w:val="22"/>
              </w:rPr>
              <w:t>PISD:</w:t>
            </w:r>
          </w:p>
        </w:tc>
      </w:tr>
      <w:tr w:rsidR="00112BC1" w:rsidRPr="00456C8C" w14:paraId="30F5DABD" w14:textId="77777777" w:rsidTr="001A7796">
        <w:trPr>
          <w:trHeight w:val="514"/>
        </w:trPr>
        <w:tc>
          <w:tcPr>
            <w:tcW w:w="4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8AFC374" w14:textId="77777777" w:rsidR="00112BC1" w:rsidRPr="00653D62" w:rsidRDefault="00112BC1" w:rsidP="00FB2222">
            <w:pPr>
              <w:tabs>
                <w:tab w:val="left" w:pos="6450"/>
              </w:tabs>
              <w:spacing w:before="60"/>
              <w:rPr>
                <w:rFonts w:ascii="Calibri" w:eastAsia="Times New Roman" w:hAnsi="Calibri"/>
                <w:sz w:val="22"/>
              </w:rPr>
            </w:pPr>
            <w:r w:rsidRPr="00653D62">
              <w:rPr>
                <w:rFonts w:ascii="Calibri" w:eastAsia="Times New Roman" w:hAnsi="Calibri"/>
                <w:sz w:val="22"/>
              </w:rPr>
              <w:t xml:space="preserve">Department: </w:t>
            </w:r>
          </w:p>
        </w:tc>
        <w:tc>
          <w:tcPr>
            <w:tcW w:w="62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9E9FF59" w14:textId="77777777" w:rsidR="00112BC1" w:rsidRPr="00653D62" w:rsidRDefault="00112BC1" w:rsidP="00FB2222">
            <w:pPr>
              <w:tabs>
                <w:tab w:val="left" w:pos="6450"/>
              </w:tabs>
              <w:spacing w:before="60"/>
              <w:rPr>
                <w:rFonts w:ascii="Calibri" w:eastAsia="Times New Roman" w:hAnsi="Calibri"/>
                <w:sz w:val="22"/>
              </w:rPr>
            </w:pPr>
            <w:r w:rsidRPr="00653D62">
              <w:rPr>
                <w:rFonts w:ascii="Calibri" w:eastAsia="Times New Roman" w:hAnsi="Calibri"/>
                <w:sz w:val="22"/>
              </w:rPr>
              <w:t>Date:</w:t>
            </w:r>
          </w:p>
        </w:tc>
      </w:tr>
      <w:tr w:rsidR="00112BC1" w:rsidRPr="00456C8C" w14:paraId="42545FF0" w14:textId="77777777" w:rsidTr="001A7796">
        <w:trPr>
          <w:trHeight w:val="514"/>
        </w:trPr>
        <w:tc>
          <w:tcPr>
            <w:tcW w:w="4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2D56398" w14:textId="77777777" w:rsidR="00112BC1" w:rsidRPr="00653D62" w:rsidRDefault="00112BC1" w:rsidP="00FB2222">
            <w:pPr>
              <w:tabs>
                <w:tab w:val="left" w:pos="6450"/>
              </w:tabs>
              <w:spacing w:before="60"/>
              <w:rPr>
                <w:rFonts w:ascii="Calibri" w:eastAsia="Times New Roman" w:hAnsi="Calibri"/>
                <w:sz w:val="22"/>
              </w:rPr>
            </w:pPr>
            <w:r w:rsidRPr="00653D62">
              <w:rPr>
                <w:rFonts w:ascii="Calibri" w:eastAsia="Times New Roman" w:hAnsi="Calibri"/>
                <w:sz w:val="22"/>
              </w:rPr>
              <w:t>Signature:</w:t>
            </w:r>
          </w:p>
        </w:tc>
        <w:tc>
          <w:tcPr>
            <w:tcW w:w="62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F5A9D61" w14:textId="77777777" w:rsidR="00112BC1" w:rsidRPr="00653D62" w:rsidRDefault="00112BC1" w:rsidP="00FB2222">
            <w:pPr>
              <w:tabs>
                <w:tab w:val="left" w:pos="6450"/>
              </w:tabs>
              <w:spacing w:before="60"/>
              <w:rPr>
                <w:rFonts w:ascii="Calibri" w:eastAsia="Times New Roman" w:hAnsi="Calibri"/>
                <w:sz w:val="22"/>
              </w:rPr>
            </w:pPr>
          </w:p>
        </w:tc>
      </w:tr>
    </w:tbl>
    <w:p w14:paraId="39F161E4" w14:textId="77777777" w:rsidR="0063013A" w:rsidRDefault="0063013A"/>
    <w:p w14:paraId="7C452A49" w14:textId="77777777" w:rsidR="00A91FC7" w:rsidRPr="00112BC1" w:rsidRDefault="00B01BA8">
      <w:r>
        <w:br w:type="page"/>
      </w:r>
    </w:p>
    <w:p w14:paraId="04743726" w14:textId="77777777" w:rsidR="00B01BA8" w:rsidRDefault="00B01BA8"/>
    <w:tbl>
      <w:tblPr>
        <w:tblStyle w:val="TableGrid"/>
        <w:tblW w:w="10900" w:type="dxa"/>
        <w:tblInd w:w="-5" w:type="dxa"/>
        <w:tblCellMar>
          <w:left w:w="14" w:type="dxa"/>
          <w:right w:w="86" w:type="dxa"/>
        </w:tblCellMar>
        <w:tblLook w:val="04A0" w:firstRow="1" w:lastRow="0" w:firstColumn="1" w:lastColumn="0" w:noHBand="0" w:noVBand="1"/>
      </w:tblPr>
      <w:tblGrid>
        <w:gridCol w:w="1369"/>
        <w:gridCol w:w="1547"/>
        <w:gridCol w:w="1406"/>
        <w:gridCol w:w="2987"/>
        <w:gridCol w:w="2340"/>
        <w:gridCol w:w="1251"/>
      </w:tblGrid>
      <w:tr w:rsidR="00112BC1" w:rsidRPr="00112BC1" w14:paraId="1CEA29BA" w14:textId="77777777" w:rsidTr="00112BC1">
        <w:tc>
          <w:tcPr>
            <w:tcW w:w="10900" w:type="dxa"/>
            <w:gridSpan w:val="6"/>
            <w:shd w:val="clear" w:color="auto" w:fill="FF0000"/>
          </w:tcPr>
          <w:p w14:paraId="79744D65" w14:textId="77777777" w:rsidR="00112BC1" w:rsidRPr="00551C14" w:rsidRDefault="00112BC1" w:rsidP="00B01BA8">
            <w:pPr>
              <w:jc w:val="center"/>
              <w:rPr>
                <w:rFonts w:asciiTheme="minorHAnsi" w:hAnsiTheme="minorHAnsi"/>
                <w:b/>
              </w:rPr>
            </w:pPr>
            <w:r w:rsidRPr="00551C14">
              <w:rPr>
                <w:rFonts w:asciiTheme="minorHAnsi" w:hAnsiTheme="minorHAnsi"/>
                <w:b/>
                <w:highlight w:val="yellow"/>
              </w:rPr>
              <w:t>[Laboratory Name]</w:t>
            </w:r>
          </w:p>
          <w:p w14:paraId="7DCA1C6A" w14:textId="77777777" w:rsidR="00B01BA8" w:rsidRPr="00112BC1" w:rsidRDefault="00B01BA8" w:rsidP="00B01BA8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112BC1">
              <w:rPr>
                <w:rFonts w:asciiTheme="minorHAnsi" w:hAnsiTheme="minorHAnsi"/>
                <w:b/>
                <w:color w:val="FFFFFF" w:themeColor="background1"/>
              </w:rPr>
              <w:t>Documentation of Training</w:t>
            </w:r>
            <w:r w:rsidR="0063013A">
              <w:rPr>
                <w:rFonts w:asciiTheme="minorHAnsi" w:hAnsiTheme="minorHAnsi"/>
                <w:b/>
                <w:color w:val="FFFFFF" w:themeColor="background1"/>
              </w:rPr>
              <w:t>*</w:t>
            </w:r>
          </w:p>
          <w:p w14:paraId="4DB1111B" w14:textId="77777777" w:rsidR="00052682" w:rsidRPr="00112BC1" w:rsidRDefault="00B01BA8" w:rsidP="00762D2B">
            <w:pPr>
              <w:jc w:val="center"/>
              <w:rPr>
                <w:b/>
                <w:color w:val="FFFFFF" w:themeColor="background1"/>
              </w:rPr>
            </w:pPr>
            <w:r w:rsidRPr="00112BC1">
              <w:rPr>
                <w:rFonts w:asciiTheme="minorHAnsi" w:hAnsiTheme="minorHAnsi"/>
                <w:b/>
                <w:color w:val="FFFFFF" w:themeColor="background1"/>
              </w:rPr>
              <w:t>Standard Operating Procedure</w:t>
            </w:r>
            <w:r w:rsidR="00FA565E">
              <w:rPr>
                <w:rFonts w:asciiTheme="minorHAnsi" w:hAnsiTheme="minorHAnsi"/>
                <w:b/>
                <w:color w:val="FFFFFF" w:themeColor="background1"/>
              </w:rPr>
              <w:t xml:space="preserve"> for</w:t>
            </w:r>
            <w:r w:rsidR="00843948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="00843948" w:rsidRPr="00843948">
              <w:rPr>
                <w:rFonts w:asciiTheme="minorHAnsi" w:hAnsiTheme="minorHAnsi"/>
                <w:b/>
                <w:color w:val="FFFFFF" w:themeColor="background1"/>
              </w:rPr>
              <w:t>Formalin, Parafo</w:t>
            </w:r>
            <w:r w:rsidR="00843948">
              <w:rPr>
                <w:rFonts w:asciiTheme="minorHAnsi" w:hAnsiTheme="minorHAnsi"/>
                <w:b/>
                <w:color w:val="FFFFFF" w:themeColor="background1"/>
              </w:rPr>
              <w:t>rmaldehyde or Formaldehyde</w:t>
            </w:r>
            <w:r w:rsidRPr="00B837FB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</w:p>
        </w:tc>
      </w:tr>
      <w:tr w:rsidR="006E0A61" w:rsidRPr="006E0A61" w14:paraId="2DF32589" w14:textId="77777777" w:rsidTr="006E0A61">
        <w:tc>
          <w:tcPr>
            <w:tcW w:w="10900" w:type="dxa"/>
            <w:gridSpan w:val="6"/>
            <w:shd w:val="clear" w:color="auto" w:fill="auto"/>
          </w:tcPr>
          <w:p w14:paraId="5E4F9425" w14:textId="77777777" w:rsidR="006E0A61" w:rsidRPr="006E0A61" w:rsidRDefault="006E0A61" w:rsidP="006E0A61">
            <w:pPr>
              <w:tabs>
                <w:tab w:val="left" w:pos="4095"/>
              </w:tabs>
              <w:rPr>
                <w:rFonts w:asciiTheme="minorHAnsi" w:hAnsiTheme="minorHAnsi"/>
                <w:i/>
              </w:rPr>
            </w:pPr>
            <w:r w:rsidRPr="006E0A61">
              <w:rPr>
                <w:rFonts w:asciiTheme="minorHAnsi" w:hAnsiTheme="minorHAnsi"/>
                <w:i/>
              </w:rPr>
              <w:t xml:space="preserve">        “I have read and understand this SOP. By signing below, I agree to fully adhere to its requirements.”</w:t>
            </w:r>
          </w:p>
        </w:tc>
      </w:tr>
      <w:tr w:rsidR="00A91FC7" w14:paraId="19D66C0D" w14:textId="77777777" w:rsidTr="00B01BA8">
        <w:tc>
          <w:tcPr>
            <w:tcW w:w="1369" w:type="dxa"/>
          </w:tcPr>
          <w:p w14:paraId="63F3C74B" w14:textId="77777777" w:rsidR="00105700" w:rsidRPr="00B01BA8" w:rsidRDefault="00105700" w:rsidP="00294B3E">
            <w:pPr>
              <w:jc w:val="center"/>
              <w:rPr>
                <w:rFonts w:asciiTheme="minorHAnsi" w:hAnsiTheme="minorHAnsi"/>
                <w:sz w:val="22"/>
              </w:rPr>
            </w:pPr>
            <w:r w:rsidRPr="00B01BA8">
              <w:rPr>
                <w:rFonts w:asciiTheme="minorHAnsi" w:hAnsiTheme="minorHAnsi"/>
                <w:sz w:val="22"/>
              </w:rPr>
              <w:t>Last</w:t>
            </w:r>
          </w:p>
        </w:tc>
        <w:tc>
          <w:tcPr>
            <w:tcW w:w="1547" w:type="dxa"/>
          </w:tcPr>
          <w:p w14:paraId="1A316FE0" w14:textId="77777777" w:rsidR="00105700" w:rsidRPr="00B01BA8" w:rsidRDefault="00105700" w:rsidP="00294B3E">
            <w:pPr>
              <w:jc w:val="center"/>
              <w:rPr>
                <w:rFonts w:asciiTheme="minorHAnsi" w:hAnsiTheme="minorHAnsi"/>
                <w:sz w:val="22"/>
              </w:rPr>
            </w:pPr>
            <w:r w:rsidRPr="00B01BA8">
              <w:rPr>
                <w:rFonts w:asciiTheme="minorHAnsi" w:hAnsiTheme="minorHAnsi"/>
                <w:sz w:val="22"/>
              </w:rPr>
              <w:t>First</w:t>
            </w:r>
          </w:p>
        </w:tc>
        <w:tc>
          <w:tcPr>
            <w:tcW w:w="1406" w:type="dxa"/>
          </w:tcPr>
          <w:p w14:paraId="759D9FDD" w14:textId="77777777" w:rsidR="00105700" w:rsidRPr="00B01BA8" w:rsidRDefault="000747EF" w:rsidP="00294B3E">
            <w:pPr>
              <w:jc w:val="center"/>
              <w:rPr>
                <w:rFonts w:asciiTheme="minorHAnsi" w:hAnsiTheme="minorHAnsi"/>
                <w:sz w:val="22"/>
              </w:rPr>
            </w:pPr>
            <w:r w:rsidRPr="00B01BA8">
              <w:rPr>
                <w:rFonts w:asciiTheme="minorHAnsi" w:hAnsiTheme="minorHAnsi"/>
                <w:sz w:val="22"/>
              </w:rPr>
              <w:t>PSID</w:t>
            </w:r>
          </w:p>
        </w:tc>
        <w:tc>
          <w:tcPr>
            <w:tcW w:w="2987" w:type="dxa"/>
          </w:tcPr>
          <w:p w14:paraId="3B0AEA08" w14:textId="77777777" w:rsidR="00105700" w:rsidRPr="00B01BA8" w:rsidRDefault="000747EF" w:rsidP="00294B3E">
            <w:pPr>
              <w:jc w:val="center"/>
              <w:rPr>
                <w:rFonts w:asciiTheme="minorHAnsi" w:hAnsiTheme="minorHAnsi"/>
                <w:sz w:val="22"/>
              </w:rPr>
            </w:pPr>
            <w:r w:rsidRPr="00B01BA8">
              <w:rPr>
                <w:rFonts w:asciiTheme="minorHAnsi" w:hAnsiTheme="minorHAnsi"/>
                <w:sz w:val="22"/>
              </w:rPr>
              <w:t>Email</w:t>
            </w:r>
          </w:p>
        </w:tc>
        <w:tc>
          <w:tcPr>
            <w:tcW w:w="2340" w:type="dxa"/>
          </w:tcPr>
          <w:p w14:paraId="2CC0FB6A" w14:textId="77777777" w:rsidR="00105700" w:rsidRPr="00B01BA8" w:rsidRDefault="00105700" w:rsidP="00294B3E">
            <w:pPr>
              <w:jc w:val="center"/>
              <w:rPr>
                <w:rFonts w:asciiTheme="minorHAnsi" w:hAnsiTheme="minorHAnsi"/>
                <w:sz w:val="22"/>
              </w:rPr>
            </w:pPr>
            <w:r w:rsidRPr="00B01BA8">
              <w:rPr>
                <w:rFonts w:asciiTheme="minorHAnsi" w:hAnsiTheme="minorHAnsi"/>
                <w:sz w:val="22"/>
              </w:rPr>
              <w:t>Signature</w:t>
            </w:r>
          </w:p>
        </w:tc>
        <w:tc>
          <w:tcPr>
            <w:tcW w:w="1251" w:type="dxa"/>
          </w:tcPr>
          <w:p w14:paraId="0279E86E" w14:textId="77777777" w:rsidR="00105700" w:rsidRPr="00B01BA8" w:rsidRDefault="00105700" w:rsidP="00294B3E">
            <w:pPr>
              <w:jc w:val="center"/>
              <w:rPr>
                <w:rFonts w:asciiTheme="minorHAnsi" w:hAnsiTheme="minorHAnsi"/>
                <w:sz w:val="22"/>
              </w:rPr>
            </w:pPr>
            <w:r w:rsidRPr="00B01BA8">
              <w:rPr>
                <w:rFonts w:asciiTheme="minorHAnsi" w:hAnsiTheme="minorHAnsi"/>
                <w:sz w:val="22"/>
              </w:rPr>
              <w:t>Date</w:t>
            </w:r>
          </w:p>
        </w:tc>
      </w:tr>
      <w:tr w:rsidR="00A91FC7" w14:paraId="10B9F96F" w14:textId="77777777" w:rsidTr="00B01BA8">
        <w:tc>
          <w:tcPr>
            <w:tcW w:w="1369" w:type="dxa"/>
          </w:tcPr>
          <w:p w14:paraId="51FBE905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48273B6F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241FEA44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776AFD7A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5E8B3C29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1E8FE111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1507646A" w14:textId="77777777" w:rsidTr="00B01BA8">
        <w:tc>
          <w:tcPr>
            <w:tcW w:w="1369" w:type="dxa"/>
          </w:tcPr>
          <w:p w14:paraId="49A2C9E7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05286DB3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7B052A24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102E972D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666A42A2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158B1DEA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272F7F0D" w14:textId="77777777" w:rsidTr="00B01BA8">
        <w:tc>
          <w:tcPr>
            <w:tcW w:w="1369" w:type="dxa"/>
          </w:tcPr>
          <w:p w14:paraId="57A3F825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487381C7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12467D12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3538E3D9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6289BA2C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58B8089E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52207AF7" w14:textId="77777777" w:rsidTr="00B01BA8">
        <w:tc>
          <w:tcPr>
            <w:tcW w:w="1369" w:type="dxa"/>
          </w:tcPr>
          <w:p w14:paraId="6429CD8B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32BF33B3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6C2F2A93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68812D5B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3EB5E1E3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62A79588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6EF08BEF" w14:textId="77777777" w:rsidTr="00B01BA8">
        <w:tc>
          <w:tcPr>
            <w:tcW w:w="1369" w:type="dxa"/>
          </w:tcPr>
          <w:p w14:paraId="431A3989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601E1482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7D05B3F6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5ED5E46B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4EA8C70B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3BE8D999" w14:textId="77777777" w:rsidR="000747EF" w:rsidRDefault="000747EF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454640FF" w14:textId="77777777" w:rsidTr="00B01BA8">
        <w:tc>
          <w:tcPr>
            <w:tcW w:w="1369" w:type="dxa"/>
          </w:tcPr>
          <w:p w14:paraId="1D35495C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204C19E0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22897CD8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0F87357A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511B35FA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1BF29B8D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57267506" w14:textId="77777777" w:rsidTr="00B01BA8">
        <w:tc>
          <w:tcPr>
            <w:tcW w:w="1369" w:type="dxa"/>
          </w:tcPr>
          <w:p w14:paraId="33384922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115A76AB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56874560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1E7D6A1D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4C5CA623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195E711F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541A7C98" w14:textId="77777777" w:rsidTr="00B01BA8">
        <w:tc>
          <w:tcPr>
            <w:tcW w:w="1369" w:type="dxa"/>
          </w:tcPr>
          <w:p w14:paraId="79643AF2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153658F7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60FFC9BB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4FEAE825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01D8ABC9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7042F769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789C26BD" w14:textId="77777777" w:rsidTr="00B01BA8">
        <w:tc>
          <w:tcPr>
            <w:tcW w:w="1369" w:type="dxa"/>
          </w:tcPr>
          <w:p w14:paraId="172AB0F5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5BD36365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579902F7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24139F70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1FD86022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4AECC707" w14:textId="77777777" w:rsidR="00DF0A53" w:rsidRDefault="00DF0A53" w:rsidP="00294B3E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38E42DC5" w14:textId="77777777" w:rsidTr="00B01BA8">
        <w:tc>
          <w:tcPr>
            <w:tcW w:w="1369" w:type="dxa"/>
          </w:tcPr>
          <w:p w14:paraId="198720A4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6FFBF058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2F4045B9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4FBF9775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042247C3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3227B8AA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3FAEDEEE" w14:textId="77777777" w:rsidTr="00B01BA8">
        <w:tc>
          <w:tcPr>
            <w:tcW w:w="1369" w:type="dxa"/>
          </w:tcPr>
          <w:p w14:paraId="24BCBA81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774BBBD4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2F71B378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37FEDB62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473321CE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0FA4C88F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4717CD51" w14:textId="77777777" w:rsidTr="00B01BA8">
        <w:tc>
          <w:tcPr>
            <w:tcW w:w="1369" w:type="dxa"/>
          </w:tcPr>
          <w:p w14:paraId="32AB2727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6B09E313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75593CEC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7B830EA9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6DD65D02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53BAFA0E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6CE1C4A0" w14:textId="77777777" w:rsidTr="00B01BA8">
        <w:tc>
          <w:tcPr>
            <w:tcW w:w="1369" w:type="dxa"/>
          </w:tcPr>
          <w:p w14:paraId="772C7B48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008277B7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28375304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6D788862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44150B54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76607126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018DE306" w14:textId="77777777" w:rsidTr="00B01BA8">
        <w:tc>
          <w:tcPr>
            <w:tcW w:w="1369" w:type="dxa"/>
          </w:tcPr>
          <w:p w14:paraId="2C4117DA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583CC50F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2E60B980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4FB9304D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0E7EDAC9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339BF835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54727D0E" w14:textId="77777777" w:rsidTr="00B01BA8">
        <w:tc>
          <w:tcPr>
            <w:tcW w:w="1369" w:type="dxa"/>
          </w:tcPr>
          <w:p w14:paraId="3B4B0185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478628D4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00D92656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25A05223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127BD898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3430EFF6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266FF434" w14:textId="77777777" w:rsidTr="00B01BA8">
        <w:tc>
          <w:tcPr>
            <w:tcW w:w="1369" w:type="dxa"/>
          </w:tcPr>
          <w:p w14:paraId="47346B9F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411199B7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5B42CAFC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2C7206A8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2D761E18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276D4800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0F0CBD0B" w14:textId="77777777" w:rsidTr="00B01BA8">
        <w:tc>
          <w:tcPr>
            <w:tcW w:w="1369" w:type="dxa"/>
          </w:tcPr>
          <w:p w14:paraId="2FF83E51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617B7194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57C137E5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2A8A3312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12D5FC14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36344A22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630CFB2F" w14:textId="77777777" w:rsidTr="00B01BA8">
        <w:tc>
          <w:tcPr>
            <w:tcW w:w="1369" w:type="dxa"/>
          </w:tcPr>
          <w:p w14:paraId="76BCF56E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4A208422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5C79D9E7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49A94CAF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7EEFA046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49E4A14E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60EC9366" w14:textId="77777777" w:rsidTr="00B01BA8">
        <w:tc>
          <w:tcPr>
            <w:tcW w:w="1369" w:type="dxa"/>
          </w:tcPr>
          <w:p w14:paraId="040D2FB7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08EC39B4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696E6709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4B73AA65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2F5CD4A3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175632EE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91FC7" w14:paraId="1CEA6C12" w14:textId="77777777" w:rsidTr="00B01BA8">
        <w:tc>
          <w:tcPr>
            <w:tcW w:w="1369" w:type="dxa"/>
          </w:tcPr>
          <w:p w14:paraId="6EDFA012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547" w:type="dxa"/>
          </w:tcPr>
          <w:p w14:paraId="140CC196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06" w:type="dxa"/>
          </w:tcPr>
          <w:p w14:paraId="486B5276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987" w:type="dxa"/>
          </w:tcPr>
          <w:p w14:paraId="584750D5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14:paraId="42F4DEA9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51" w:type="dxa"/>
          </w:tcPr>
          <w:p w14:paraId="470EC6B8" w14:textId="77777777" w:rsidR="0097037F" w:rsidRDefault="0097037F" w:rsidP="0065787A">
            <w:pPr>
              <w:jc w:val="center"/>
              <w:rPr>
                <w:rFonts w:ascii="Cambria" w:hAnsi="Cambria"/>
                <w:sz w:val="22"/>
              </w:rPr>
            </w:pPr>
          </w:p>
        </w:tc>
      </w:tr>
    </w:tbl>
    <w:p w14:paraId="68409F3E" w14:textId="77777777" w:rsidR="0090249A" w:rsidRDefault="0090249A" w:rsidP="00543682">
      <w:pPr>
        <w:rPr>
          <w:rFonts w:ascii="Cambria" w:eastAsiaTheme="minorEastAsia" w:hAnsi="Cambria" w:cs="Cambria"/>
          <w:spacing w:val="-2"/>
          <w:sz w:val="22"/>
        </w:rPr>
      </w:pPr>
    </w:p>
    <w:p w14:paraId="1229E9EA" w14:textId="71CA6BF2" w:rsidR="0063013A" w:rsidRDefault="0063013A" w:rsidP="00543682">
      <w:pPr>
        <w:rPr>
          <w:rFonts w:ascii="Cambria" w:eastAsiaTheme="minorEastAsia" w:hAnsi="Cambria" w:cs="Cambria"/>
          <w:spacing w:val="-2"/>
          <w:sz w:val="22"/>
        </w:rPr>
      </w:pPr>
      <w:r>
        <w:rPr>
          <w:rFonts w:ascii="Cambria" w:eastAsiaTheme="minorEastAsia" w:hAnsi="Cambria" w:cs="Cambria"/>
          <w:spacing w:val="-2"/>
          <w:sz w:val="22"/>
        </w:rPr>
        <w:t>*</w:t>
      </w:r>
      <w:r w:rsidRPr="0063013A">
        <w:t xml:space="preserve"> </w:t>
      </w:r>
      <w:r w:rsidRPr="0063013A">
        <w:rPr>
          <w:rFonts w:asciiTheme="minorHAnsi" w:eastAsiaTheme="minorEastAsia" w:hAnsiTheme="minorHAnsi" w:cs="Cambria"/>
          <w:spacing w:val="-2"/>
          <w:sz w:val="22"/>
        </w:rPr>
        <w:t xml:space="preserve">This document, including the signature page with signatures by all involved personnel shall be maintained by the Principal Investigator or Designee, and be submitted to </w:t>
      </w:r>
      <w:r w:rsidR="00B634ED">
        <w:rPr>
          <w:rFonts w:asciiTheme="minorHAnsi" w:eastAsiaTheme="minorEastAsia" w:hAnsiTheme="minorHAnsi" w:cs="Cambria"/>
          <w:spacing w:val="-2"/>
          <w:sz w:val="22"/>
        </w:rPr>
        <w:t>EHS</w:t>
      </w:r>
      <w:r w:rsidRPr="0063013A">
        <w:rPr>
          <w:rFonts w:asciiTheme="minorHAnsi" w:eastAsiaTheme="minorEastAsia" w:hAnsiTheme="minorHAnsi" w:cs="Cambria"/>
          <w:spacing w:val="-2"/>
          <w:sz w:val="22"/>
        </w:rPr>
        <w:t xml:space="preserve"> either electronically via the ehs@uh.edu or hard copy upon request.</w:t>
      </w:r>
    </w:p>
    <w:p w14:paraId="6CFF680F" w14:textId="77777777" w:rsidR="0063013A" w:rsidRDefault="0063013A" w:rsidP="00543682">
      <w:pPr>
        <w:rPr>
          <w:rFonts w:ascii="Cambria" w:eastAsiaTheme="minorEastAsia" w:hAnsi="Cambria" w:cs="Cambria"/>
          <w:spacing w:val="-2"/>
          <w:sz w:val="22"/>
        </w:rPr>
      </w:pPr>
    </w:p>
    <w:p w14:paraId="1D47EE2E" w14:textId="77777777" w:rsidR="0063013A" w:rsidRDefault="0063013A" w:rsidP="00543682">
      <w:pPr>
        <w:rPr>
          <w:rFonts w:ascii="Cambria" w:eastAsiaTheme="minorEastAsia" w:hAnsi="Cambria" w:cs="Cambria"/>
          <w:spacing w:val="-2"/>
          <w:sz w:val="22"/>
        </w:rPr>
      </w:pPr>
    </w:p>
    <w:p w14:paraId="6B890F62" w14:textId="77777777" w:rsidR="0063013A" w:rsidRDefault="0063013A" w:rsidP="00543682">
      <w:pPr>
        <w:rPr>
          <w:rFonts w:ascii="Cambria" w:eastAsiaTheme="minorEastAsia" w:hAnsi="Cambria" w:cs="Cambria"/>
          <w:spacing w:val="-2"/>
          <w:sz w:val="22"/>
        </w:rPr>
      </w:pPr>
    </w:p>
    <w:p w14:paraId="0420170B" w14:textId="77777777" w:rsidR="0063013A" w:rsidRDefault="0063013A" w:rsidP="00543682">
      <w:pPr>
        <w:rPr>
          <w:rFonts w:ascii="Cambria" w:eastAsiaTheme="minorEastAsia" w:hAnsi="Cambria" w:cs="Cambria"/>
          <w:spacing w:val="-2"/>
          <w:sz w:val="22"/>
        </w:rPr>
      </w:pPr>
    </w:p>
    <w:p w14:paraId="5E20BEF6" w14:textId="77777777" w:rsidR="0063013A" w:rsidRDefault="0063013A" w:rsidP="00543682">
      <w:pPr>
        <w:rPr>
          <w:rFonts w:ascii="Cambria" w:eastAsiaTheme="minorEastAsia" w:hAnsi="Cambria" w:cs="Cambria"/>
          <w:spacing w:val="-2"/>
          <w:sz w:val="22"/>
        </w:rPr>
      </w:pPr>
    </w:p>
    <w:p w14:paraId="294AC586" w14:textId="77777777" w:rsidR="0063013A" w:rsidRDefault="0063013A">
      <w:pPr>
        <w:rPr>
          <w:rFonts w:ascii="Cambria" w:eastAsiaTheme="minorEastAsia" w:hAnsi="Cambria" w:cs="Cambria"/>
          <w:spacing w:val="-2"/>
          <w:sz w:val="22"/>
        </w:rPr>
      </w:pPr>
      <w:r>
        <w:rPr>
          <w:rFonts w:ascii="Cambria" w:eastAsiaTheme="minorEastAsia" w:hAnsi="Cambria" w:cs="Cambria"/>
          <w:spacing w:val="-2"/>
          <w:sz w:val="22"/>
        </w:rPr>
        <w:br w:type="page"/>
      </w:r>
    </w:p>
    <w:p w14:paraId="34887D92" w14:textId="77777777" w:rsidR="0063013A" w:rsidRDefault="0063013A" w:rsidP="00543682">
      <w:pPr>
        <w:rPr>
          <w:rFonts w:ascii="Cambria" w:eastAsiaTheme="minorEastAsia" w:hAnsi="Cambria" w:cs="Cambria"/>
          <w:spacing w:val="-2"/>
          <w:sz w:val="22"/>
        </w:rPr>
      </w:pPr>
    </w:p>
    <w:p w14:paraId="73462659" w14:textId="77777777" w:rsidR="0063013A" w:rsidRDefault="0063013A" w:rsidP="00543682">
      <w:pPr>
        <w:rPr>
          <w:rFonts w:ascii="Cambria" w:eastAsiaTheme="minorEastAsia" w:hAnsi="Cambria" w:cs="Cambria"/>
          <w:spacing w:val="-2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93"/>
        <w:gridCol w:w="2409"/>
        <w:gridCol w:w="2401"/>
        <w:gridCol w:w="3579"/>
      </w:tblGrid>
      <w:tr w:rsidR="0063013A" w:rsidRPr="0063013A" w14:paraId="01567C01" w14:textId="77777777" w:rsidTr="0020307E">
        <w:tc>
          <w:tcPr>
            <w:tcW w:w="10682" w:type="dxa"/>
            <w:gridSpan w:val="4"/>
            <w:shd w:val="clear" w:color="auto" w:fill="FF0000"/>
          </w:tcPr>
          <w:p w14:paraId="653A1C24" w14:textId="77777777" w:rsidR="0063013A" w:rsidRPr="0063013A" w:rsidRDefault="0063013A" w:rsidP="008042BE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b/>
                <w:sz w:val="22"/>
                <w:szCs w:val="23"/>
              </w:rPr>
            </w:pPr>
            <w:r w:rsidRPr="0063013A">
              <w:rPr>
                <w:rFonts w:asciiTheme="minorHAnsi" w:eastAsia="Calibri" w:hAnsiTheme="minorHAnsi" w:cs="Times New Roman"/>
                <w:sz w:val="22"/>
                <w:szCs w:val="23"/>
              </w:rPr>
              <w:t xml:space="preserve">                                                                          </w:t>
            </w:r>
            <w:r w:rsidRPr="0063013A">
              <w:rPr>
                <w:rFonts w:asciiTheme="minorHAnsi" w:eastAsia="Calibri" w:hAnsiTheme="minorHAnsi" w:cs="Times New Roman"/>
                <w:b/>
                <w:color w:val="FFFFFF" w:themeColor="background1"/>
                <w:sz w:val="22"/>
                <w:szCs w:val="23"/>
              </w:rPr>
              <w:t>Template Revision History</w:t>
            </w:r>
          </w:p>
        </w:tc>
      </w:tr>
      <w:tr w:rsidR="0063013A" w:rsidRPr="0063013A" w14:paraId="27513870" w14:textId="77777777" w:rsidTr="0020307E">
        <w:tc>
          <w:tcPr>
            <w:tcW w:w="2293" w:type="dxa"/>
          </w:tcPr>
          <w:p w14:paraId="6DDFED8E" w14:textId="77777777" w:rsidR="0063013A" w:rsidRPr="0063013A" w:rsidRDefault="0063013A" w:rsidP="0063013A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  <w:r w:rsidRPr="0063013A">
              <w:rPr>
                <w:rFonts w:asciiTheme="minorHAnsi" w:eastAsia="Calibri" w:hAnsiTheme="minorHAnsi" w:cs="Times New Roman"/>
                <w:sz w:val="22"/>
                <w:szCs w:val="23"/>
              </w:rPr>
              <w:t>Version</w:t>
            </w:r>
          </w:p>
        </w:tc>
        <w:tc>
          <w:tcPr>
            <w:tcW w:w="2409" w:type="dxa"/>
          </w:tcPr>
          <w:p w14:paraId="42A94D75" w14:textId="77777777" w:rsidR="0063013A" w:rsidRPr="0063013A" w:rsidRDefault="0063013A" w:rsidP="0063013A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  <w:r w:rsidRPr="0063013A">
              <w:rPr>
                <w:rFonts w:asciiTheme="minorHAnsi" w:eastAsia="Calibri" w:hAnsiTheme="minorHAnsi" w:cs="Times New Roman"/>
                <w:sz w:val="22"/>
                <w:szCs w:val="23"/>
              </w:rPr>
              <w:t>Date Approved</w:t>
            </w:r>
          </w:p>
        </w:tc>
        <w:tc>
          <w:tcPr>
            <w:tcW w:w="2401" w:type="dxa"/>
          </w:tcPr>
          <w:p w14:paraId="740D6408" w14:textId="77777777" w:rsidR="0063013A" w:rsidRPr="0063013A" w:rsidRDefault="0063013A" w:rsidP="0063013A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  <w:r w:rsidRPr="0063013A">
              <w:rPr>
                <w:rFonts w:asciiTheme="minorHAnsi" w:eastAsia="Calibri" w:hAnsiTheme="minorHAnsi" w:cs="Times New Roman"/>
                <w:sz w:val="22"/>
                <w:szCs w:val="23"/>
              </w:rPr>
              <w:t>Author</w:t>
            </w:r>
          </w:p>
        </w:tc>
        <w:tc>
          <w:tcPr>
            <w:tcW w:w="3579" w:type="dxa"/>
          </w:tcPr>
          <w:p w14:paraId="40C381A4" w14:textId="77777777" w:rsidR="0063013A" w:rsidRPr="0063013A" w:rsidRDefault="0063013A" w:rsidP="0063013A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  <w:r w:rsidRPr="0063013A">
              <w:rPr>
                <w:rFonts w:asciiTheme="minorHAnsi" w:eastAsia="Calibri" w:hAnsiTheme="minorHAnsi" w:cs="Times New Roman"/>
                <w:sz w:val="22"/>
                <w:szCs w:val="23"/>
              </w:rPr>
              <w:t>Revision Notes:</w:t>
            </w:r>
          </w:p>
        </w:tc>
      </w:tr>
      <w:tr w:rsidR="0063013A" w:rsidRPr="0063013A" w14:paraId="4468FE47" w14:textId="77777777" w:rsidTr="0020307E">
        <w:tc>
          <w:tcPr>
            <w:tcW w:w="2293" w:type="dxa"/>
          </w:tcPr>
          <w:p w14:paraId="71EEDB94" w14:textId="77777777" w:rsidR="0063013A" w:rsidRPr="0063013A" w:rsidRDefault="0063013A" w:rsidP="0063013A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  <w:r w:rsidRPr="0063013A">
              <w:rPr>
                <w:rFonts w:asciiTheme="minorHAnsi" w:eastAsia="Calibri" w:hAnsiTheme="minorHAnsi" w:cs="Times New Roman"/>
                <w:sz w:val="22"/>
                <w:szCs w:val="23"/>
              </w:rPr>
              <w:t>1.0</w:t>
            </w:r>
          </w:p>
        </w:tc>
        <w:tc>
          <w:tcPr>
            <w:tcW w:w="2409" w:type="dxa"/>
          </w:tcPr>
          <w:p w14:paraId="736AB420" w14:textId="77777777" w:rsidR="0063013A" w:rsidRPr="0063013A" w:rsidRDefault="007F24BC" w:rsidP="0063013A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  <w:r>
              <w:rPr>
                <w:rFonts w:asciiTheme="minorHAnsi" w:eastAsia="Calibri" w:hAnsiTheme="minorHAnsi" w:cs="Times New Roman"/>
                <w:sz w:val="22"/>
                <w:szCs w:val="23"/>
              </w:rPr>
              <w:t>02/03/2020</w:t>
            </w:r>
          </w:p>
        </w:tc>
        <w:tc>
          <w:tcPr>
            <w:tcW w:w="2401" w:type="dxa"/>
          </w:tcPr>
          <w:p w14:paraId="5F8D1719" w14:textId="77777777" w:rsidR="0063013A" w:rsidRPr="0063013A" w:rsidRDefault="0063013A" w:rsidP="0063013A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  <w:r w:rsidRPr="0063013A">
              <w:rPr>
                <w:rFonts w:asciiTheme="minorHAnsi" w:eastAsia="Calibri" w:hAnsiTheme="minorHAnsi" w:cs="Times New Roman"/>
                <w:sz w:val="22"/>
                <w:szCs w:val="23"/>
              </w:rPr>
              <w:t xml:space="preserve">EHLS Chemical Safety </w:t>
            </w:r>
          </w:p>
        </w:tc>
        <w:tc>
          <w:tcPr>
            <w:tcW w:w="3579" w:type="dxa"/>
          </w:tcPr>
          <w:p w14:paraId="42BC1471" w14:textId="77777777" w:rsidR="0063013A" w:rsidRPr="0063013A" w:rsidRDefault="0063013A" w:rsidP="0063013A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  <w:r w:rsidRPr="0063013A">
              <w:rPr>
                <w:rFonts w:asciiTheme="minorHAnsi" w:eastAsia="Calibri" w:hAnsiTheme="minorHAnsi" w:cs="Times New Roman"/>
                <w:sz w:val="22"/>
                <w:szCs w:val="23"/>
              </w:rPr>
              <w:t>New Template</w:t>
            </w:r>
            <w:r w:rsidR="0020307E">
              <w:rPr>
                <w:rFonts w:asciiTheme="minorHAnsi" w:eastAsia="Calibri" w:hAnsiTheme="minorHAnsi" w:cs="Times New Roman"/>
                <w:sz w:val="22"/>
                <w:szCs w:val="23"/>
              </w:rPr>
              <w:t>.</w:t>
            </w:r>
          </w:p>
        </w:tc>
      </w:tr>
      <w:tr w:rsidR="0020307E" w:rsidRPr="0063013A" w14:paraId="59275D53" w14:textId="77777777" w:rsidTr="0020307E">
        <w:tc>
          <w:tcPr>
            <w:tcW w:w="2293" w:type="dxa"/>
          </w:tcPr>
          <w:p w14:paraId="0AEFD1B9" w14:textId="77777777" w:rsidR="0020307E" w:rsidRPr="007A3277" w:rsidRDefault="0020307E" w:rsidP="0020307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3"/>
              </w:rPr>
            </w:pPr>
            <w:r w:rsidRPr="007A3277">
              <w:rPr>
                <w:rFonts w:asciiTheme="minorHAnsi" w:eastAsia="Calibri" w:hAnsiTheme="minorHAnsi" w:cstheme="minorHAnsi"/>
                <w:sz w:val="22"/>
                <w:szCs w:val="23"/>
              </w:rPr>
              <w:t>1.1</w:t>
            </w:r>
          </w:p>
        </w:tc>
        <w:tc>
          <w:tcPr>
            <w:tcW w:w="2409" w:type="dxa"/>
          </w:tcPr>
          <w:p w14:paraId="2D4D5736" w14:textId="1D70778F" w:rsidR="0020307E" w:rsidRPr="003B5363" w:rsidRDefault="003B5363" w:rsidP="0020307E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Cs w:val="23"/>
              </w:rPr>
            </w:pPr>
            <w:r>
              <w:rPr>
                <w:rFonts w:asciiTheme="minorHAnsi" w:eastAsia="Calibri" w:hAnsiTheme="minorHAnsi" w:cstheme="minorHAnsi"/>
                <w:szCs w:val="23"/>
              </w:rPr>
              <w:t>06/10/2020</w:t>
            </w:r>
          </w:p>
        </w:tc>
        <w:tc>
          <w:tcPr>
            <w:tcW w:w="2401" w:type="dxa"/>
          </w:tcPr>
          <w:p w14:paraId="0B178484" w14:textId="77777777" w:rsidR="0020307E" w:rsidRPr="007A3277" w:rsidRDefault="0020307E" w:rsidP="0020307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3"/>
              </w:rPr>
            </w:pPr>
            <w:r w:rsidRPr="0063013A">
              <w:rPr>
                <w:rFonts w:asciiTheme="minorHAnsi" w:eastAsia="Calibri" w:hAnsiTheme="minorHAnsi" w:cs="Times New Roman"/>
                <w:sz w:val="22"/>
                <w:szCs w:val="23"/>
              </w:rPr>
              <w:t>EHS Chemical Safety</w:t>
            </w:r>
          </w:p>
        </w:tc>
        <w:tc>
          <w:tcPr>
            <w:tcW w:w="3579" w:type="dxa"/>
          </w:tcPr>
          <w:p w14:paraId="204383E3" w14:textId="77777777" w:rsidR="0020307E" w:rsidRPr="007A3277" w:rsidRDefault="0020307E" w:rsidP="0020307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3"/>
              </w:rPr>
            </w:pPr>
            <w:r>
              <w:rPr>
                <w:rFonts w:asciiTheme="minorHAnsi" w:eastAsia="Calibri" w:hAnsiTheme="minorHAnsi" w:cstheme="minorHAnsi"/>
                <w:sz w:val="22"/>
                <w:szCs w:val="23"/>
              </w:rPr>
              <w:t>Name &amp; logo change, and review.</w:t>
            </w:r>
          </w:p>
        </w:tc>
      </w:tr>
      <w:tr w:rsidR="0020307E" w:rsidRPr="0063013A" w14:paraId="6A393427" w14:textId="77777777" w:rsidTr="0020307E">
        <w:tc>
          <w:tcPr>
            <w:tcW w:w="2293" w:type="dxa"/>
          </w:tcPr>
          <w:p w14:paraId="56342C64" w14:textId="77777777" w:rsidR="0020307E" w:rsidRPr="0063013A" w:rsidRDefault="0020307E" w:rsidP="0020307E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</w:p>
        </w:tc>
        <w:tc>
          <w:tcPr>
            <w:tcW w:w="2409" w:type="dxa"/>
          </w:tcPr>
          <w:p w14:paraId="2A97E01B" w14:textId="77777777" w:rsidR="0020307E" w:rsidRPr="0063013A" w:rsidRDefault="0020307E" w:rsidP="0020307E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</w:p>
        </w:tc>
        <w:tc>
          <w:tcPr>
            <w:tcW w:w="2401" w:type="dxa"/>
          </w:tcPr>
          <w:p w14:paraId="1F7D353E" w14:textId="77777777" w:rsidR="0020307E" w:rsidRPr="0063013A" w:rsidRDefault="0020307E" w:rsidP="0020307E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</w:p>
        </w:tc>
        <w:tc>
          <w:tcPr>
            <w:tcW w:w="3579" w:type="dxa"/>
          </w:tcPr>
          <w:p w14:paraId="21703F4D" w14:textId="77777777" w:rsidR="0020307E" w:rsidRPr="0063013A" w:rsidRDefault="0020307E" w:rsidP="0020307E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</w:p>
        </w:tc>
      </w:tr>
      <w:tr w:rsidR="0020307E" w:rsidRPr="0063013A" w14:paraId="4A4C2FDD" w14:textId="77777777" w:rsidTr="0020307E">
        <w:tc>
          <w:tcPr>
            <w:tcW w:w="2293" w:type="dxa"/>
          </w:tcPr>
          <w:p w14:paraId="2F92AB70" w14:textId="77777777" w:rsidR="0020307E" w:rsidRPr="0063013A" w:rsidRDefault="0020307E" w:rsidP="0020307E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</w:p>
        </w:tc>
        <w:tc>
          <w:tcPr>
            <w:tcW w:w="2409" w:type="dxa"/>
          </w:tcPr>
          <w:p w14:paraId="28C7B76A" w14:textId="77777777" w:rsidR="0020307E" w:rsidRPr="0063013A" w:rsidRDefault="0020307E" w:rsidP="0020307E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</w:p>
        </w:tc>
        <w:tc>
          <w:tcPr>
            <w:tcW w:w="2401" w:type="dxa"/>
          </w:tcPr>
          <w:p w14:paraId="10D41B2D" w14:textId="77777777" w:rsidR="0020307E" w:rsidRPr="0063013A" w:rsidRDefault="0020307E" w:rsidP="0020307E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</w:p>
        </w:tc>
        <w:tc>
          <w:tcPr>
            <w:tcW w:w="3579" w:type="dxa"/>
          </w:tcPr>
          <w:p w14:paraId="342353A2" w14:textId="77777777" w:rsidR="0020307E" w:rsidRPr="0063013A" w:rsidRDefault="0020307E" w:rsidP="0020307E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3"/>
              </w:rPr>
            </w:pPr>
          </w:p>
        </w:tc>
      </w:tr>
    </w:tbl>
    <w:p w14:paraId="299583C8" w14:textId="77777777" w:rsidR="004F1128" w:rsidRPr="0063013A" w:rsidRDefault="004F1128" w:rsidP="00543682">
      <w:pPr>
        <w:rPr>
          <w:rFonts w:asciiTheme="minorHAnsi" w:eastAsiaTheme="minorEastAsia" w:hAnsiTheme="minorHAnsi" w:cs="Cambria"/>
          <w:spacing w:val="-2"/>
          <w:sz w:val="22"/>
        </w:rPr>
      </w:pPr>
    </w:p>
    <w:sectPr w:rsidR="004F1128" w:rsidRPr="0063013A" w:rsidSect="00FD3BB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E5052" w14:textId="77777777" w:rsidR="00FA4083" w:rsidRDefault="00FA4083" w:rsidP="00DC6AC1">
      <w:r>
        <w:separator/>
      </w:r>
    </w:p>
  </w:endnote>
  <w:endnote w:type="continuationSeparator" w:id="0">
    <w:p w14:paraId="6BE9A2A8" w14:textId="77777777" w:rsidR="00FA4083" w:rsidRDefault="00FA4083" w:rsidP="00DC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96202" w14:textId="77777777" w:rsidR="00272ECB" w:rsidRDefault="00272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SimSun"/>
        <w:i/>
      </w:rPr>
      <w:id w:val="-253284934"/>
      <w:docPartObj>
        <w:docPartGallery w:val="Page Numbers (Bottom of Page)"/>
        <w:docPartUnique/>
      </w:docPartObj>
    </w:sdtPr>
    <w:sdtEndPr>
      <w:rPr>
        <w:i w:val="0"/>
        <w:color w:val="808080" w:themeColor="background1" w:themeShade="80"/>
        <w:spacing w:val="60"/>
      </w:rPr>
    </w:sdtEndPr>
    <w:sdtContent>
      <w:p w14:paraId="7D936135" w14:textId="62918023" w:rsidR="0020307E" w:rsidRPr="0020307E" w:rsidRDefault="0020307E" w:rsidP="0020307E">
        <w:pPr>
          <w:pBdr>
            <w:top w:val="single" w:sz="4" w:space="1" w:color="D9D9D9" w:themeColor="background1" w:themeShade="D9"/>
          </w:pBdr>
          <w:tabs>
            <w:tab w:val="center" w:pos="4680"/>
            <w:tab w:val="right" w:pos="9360"/>
          </w:tabs>
          <w:ind w:right="480"/>
          <w:rPr>
            <w:rFonts w:eastAsia="SimSun"/>
          </w:rPr>
        </w:pPr>
        <w:r w:rsidRPr="0020307E">
          <w:rPr>
            <w:rFonts w:eastAsia="SimSun"/>
            <w:i/>
          </w:rPr>
          <w:t xml:space="preserve"> </w:t>
        </w:r>
        <w:r>
          <w:rPr>
            <w:rFonts w:asciiTheme="minorHAnsi" w:eastAsia="SimSun" w:hAnsiTheme="minorHAnsi"/>
            <w:i/>
            <w:szCs w:val="24"/>
          </w:rPr>
          <w:t>CS-UHSOP-009</w:t>
        </w:r>
        <w:r w:rsidRPr="0020307E">
          <w:rPr>
            <w:rFonts w:eastAsia="SimSun"/>
            <w:szCs w:val="24"/>
          </w:rPr>
          <w:t xml:space="preserve">  </w:t>
        </w:r>
        <w:r w:rsidRPr="0020307E">
          <w:rPr>
            <w:rFonts w:eastAsia="SimSun"/>
          </w:rPr>
          <w:t xml:space="preserve">                                                                                                                                </w:t>
        </w:r>
        <w:r w:rsidRPr="0020307E">
          <w:rPr>
            <w:rFonts w:eastAsia="SimSun"/>
          </w:rPr>
          <w:fldChar w:fldCharType="begin"/>
        </w:r>
        <w:r w:rsidRPr="0020307E">
          <w:rPr>
            <w:rFonts w:eastAsia="SimSun"/>
          </w:rPr>
          <w:instrText xml:space="preserve"> PAGE   \* MERGEFORMAT </w:instrText>
        </w:r>
        <w:r w:rsidRPr="0020307E">
          <w:rPr>
            <w:rFonts w:eastAsia="SimSun"/>
          </w:rPr>
          <w:fldChar w:fldCharType="separate"/>
        </w:r>
        <w:r w:rsidR="00A60BAF">
          <w:rPr>
            <w:rFonts w:eastAsia="SimSun"/>
            <w:noProof/>
          </w:rPr>
          <w:t>1</w:t>
        </w:r>
        <w:r w:rsidRPr="0020307E">
          <w:rPr>
            <w:rFonts w:eastAsia="SimSun"/>
            <w:noProof/>
          </w:rPr>
          <w:fldChar w:fldCharType="end"/>
        </w:r>
        <w:r w:rsidRPr="0020307E">
          <w:rPr>
            <w:rFonts w:eastAsia="SimSun"/>
          </w:rPr>
          <w:t xml:space="preserve"> | </w:t>
        </w:r>
        <w:r w:rsidRPr="0020307E">
          <w:rPr>
            <w:rFonts w:asciiTheme="minorHAnsi" w:eastAsia="SimSun" w:hAnsiTheme="minorHAnsi"/>
            <w:color w:val="808080" w:themeColor="background1" w:themeShade="80"/>
            <w:spacing w:val="60"/>
          </w:rPr>
          <w:t>Page</w:t>
        </w:r>
        <w:r w:rsidRPr="0020307E">
          <w:rPr>
            <w:rFonts w:asciiTheme="minorHAnsi" w:eastAsia="SimSun" w:hAnsiTheme="minorHAnsi"/>
            <w:sz w:val="16"/>
            <w:szCs w:val="16"/>
          </w:rPr>
          <w:t xml:space="preserve"> </w:t>
        </w:r>
      </w:p>
    </w:sdtContent>
  </w:sdt>
  <w:p w14:paraId="1A051F66" w14:textId="77777777" w:rsidR="0020307E" w:rsidRPr="0020307E" w:rsidRDefault="0020307E" w:rsidP="0020307E">
    <w:pPr>
      <w:tabs>
        <w:tab w:val="center" w:pos="4680"/>
        <w:tab w:val="right" w:pos="9360"/>
      </w:tabs>
      <w:ind w:left="4680"/>
      <w:jc w:val="center"/>
      <w:rPr>
        <w:rFonts w:eastAsia="SimSun"/>
      </w:rPr>
    </w:pPr>
  </w:p>
  <w:p w14:paraId="51924A52" w14:textId="77777777" w:rsidR="00DC6AC1" w:rsidRPr="0020307E" w:rsidRDefault="00DC6AC1" w:rsidP="00203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72517" w14:textId="77777777" w:rsidR="00272ECB" w:rsidRDefault="00272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FF035" w14:textId="77777777" w:rsidR="00FA4083" w:rsidRDefault="00FA4083" w:rsidP="00DC6AC1">
      <w:r>
        <w:separator/>
      </w:r>
    </w:p>
  </w:footnote>
  <w:footnote w:type="continuationSeparator" w:id="0">
    <w:p w14:paraId="64CBB85F" w14:textId="77777777" w:rsidR="00FA4083" w:rsidRDefault="00FA4083" w:rsidP="00DC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CD67B" w14:textId="77777777" w:rsidR="00272ECB" w:rsidRDefault="00272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985D0" w14:textId="77777777" w:rsidR="00272ECB" w:rsidRDefault="00272ECB" w:rsidP="00272ECB">
    <w:pPr>
      <w:widowControl w:val="0"/>
      <w:jc w:val="center"/>
      <w:rPr>
        <w:rFonts w:eastAsia="Times New Roman" w:cs="Arial"/>
        <w:snapToGrid w:val="0"/>
        <w:sz w:val="20"/>
      </w:rPr>
    </w:pPr>
    <w:r>
      <w:rPr>
        <w:rFonts w:eastAsia="Times New Roman" w:cs="Arial"/>
        <w:snapToGrid w:val="0"/>
        <w:sz w:val="20"/>
      </w:rPr>
      <w:t>University of Houston Environmental Health and Safety</w:t>
    </w:r>
  </w:p>
  <w:p w14:paraId="77765788" w14:textId="77777777" w:rsidR="00D512A5" w:rsidRPr="00272ECB" w:rsidRDefault="00D512A5" w:rsidP="00272EC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E74A4" w14:textId="77777777" w:rsidR="00272ECB" w:rsidRDefault="00272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50B"/>
    <w:multiLevelType w:val="hybridMultilevel"/>
    <w:tmpl w:val="521E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05D"/>
    <w:multiLevelType w:val="hybridMultilevel"/>
    <w:tmpl w:val="47C6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3B2B"/>
    <w:multiLevelType w:val="hybridMultilevel"/>
    <w:tmpl w:val="5442B8B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5A21015"/>
    <w:multiLevelType w:val="hybridMultilevel"/>
    <w:tmpl w:val="6DD867CC"/>
    <w:lvl w:ilvl="0" w:tplc="AFD4CEAC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42A1F"/>
    <w:multiLevelType w:val="hybridMultilevel"/>
    <w:tmpl w:val="FBDA7ADA"/>
    <w:lvl w:ilvl="0" w:tplc="A476A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263C8"/>
    <w:multiLevelType w:val="hybridMultilevel"/>
    <w:tmpl w:val="8644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81620"/>
    <w:multiLevelType w:val="hybridMultilevel"/>
    <w:tmpl w:val="CCBE0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83CB6"/>
    <w:multiLevelType w:val="hybridMultilevel"/>
    <w:tmpl w:val="C80C2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004FF"/>
    <w:multiLevelType w:val="hybridMultilevel"/>
    <w:tmpl w:val="0B48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96E08"/>
    <w:multiLevelType w:val="hybridMultilevel"/>
    <w:tmpl w:val="9F4EECA6"/>
    <w:lvl w:ilvl="0" w:tplc="DE1435B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44BB79A0"/>
    <w:multiLevelType w:val="hybridMultilevel"/>
    <w:tmpl w:val="828CCE86"/>
    <w:lvl w:ilvl="0" w:tplc="60C60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26CCB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B28C7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5846C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0646B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142FC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9D2A5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1869B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950BF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452D17B2"/>
    <w:multiLevelType w:val="hybridMultilevel"/>
    <w:tmpl w:val="FFCE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757B7"/>
    <w:multiLevelType w:val="hybridMultilevel"/>
    <w:tmpl w:val="DCF0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0628D"/>
    <w:multiLevelType w:val="hybridMultilevel"/>
    <w:tmpl w:val="F95031EC"/>
    <w:lvl w:ilvl="0" w:tplc="547684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57E35A06"/>
    <w:multiLevelType w:val="hybridMultilevel"/>
    <w:tmpl w:val="A00441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D40BBE"/>
    <w:multiLevelType w:val="hybridMultilevel"/>
    <w:tmpl w:val="C6F8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10E4B"/>
    <w:multiLevelType w:val="hybridMultilevel"/>
    <w:tmpl w:val="B6FA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55E87"/>
    <w:multiLevelType w:val="hybridMultilevel"/>
    <w:tmpl w:val="60CE4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052761"/>
    <w:multiLevelType w:val="hybridMultilevel"/>
    <w:tmpl w:val="67268132"/>
    <w:lvl w:ilvl="0" w:tplc="72C672B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6FEC1311"/>
    <w:multiLevelType w:val="hybridMultilevel"/>
    <w:tmpl w:val="1E087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9D6D36"/>
    <w:multiLevelType w:val="hybridMultilevel"/>
    <w:tmpl w:val="B986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C3D1A"/>
    <w:multiLevelType w:val="hybridMultilevel"/>
    <w:tmpl w:val="49BA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F38C9"/>
    <w:multiLevelType w:val="hybridMultilevel"/>
    <w:tmpl w:val="F5F43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5"/>
  </w:num>
  <w:num w:numId="5">
    <w:abstractNumId w:val="22"/>
  </w:num>
  <w:num w:numId="6">
    <w:abstractNumId w:val="7"/>
  </w:num>
  <w:num w:numId="7">
    <w:abstractNumId w:val="6"/>
  </w:num>
  <w:num w:numId="8">
    <w:abstractNumId w:val="19"/>
  </w:num>
  <w:num w:numId="9">
    <w:abstractNumId w:val="17"/>
  </w:num>
  <w:num w:numId="10">
    <w:abstractNumId w:val="8"/>
  </w:num>
  <w:num w:numId="11">
    <w:abstractNumId w:val="20"/>
  </w:num>
  <w:num w:numId="12">
    <w:abstractNumId w:val="11"/>
  </w:num>
  <w:num w:numId="13">
    <w:abstractNumId w:val="13"/>
  </w:num>
  <w:num w:numId="14">
    <w:abstractNumId w:val="18"/>
  </w:num>
  <w:num w:numId="15">
    <w:abstractNumId w:val="2"/>
  </w:num>
  <w:num w:numId="16">
    <w:abstractNumId w:val="3"/>
  </w:num>
  <w:num w:numId="17">
    <w:abstractNumId w:val="0"/>
  </w:num>
  <w:num w:numId="18">
    <w:abstractNumId w:val="4"/>
  </w:num>
  <w:num w:numId="19">
    <w:abstractNumId w:val="16"/>
  </w:num>
  <w:num w:numId="20">
    <w:abstractNumId w:val="10"/>
  </w:num>
  <w:num w:numId="21">
    <w:abstractNumId w:val="9"/>
  </w:num>
  <w:num w:numId="22">
    <w:abstractNumId w:val="21"/>
  </w:num>
  <w:num w:numId="23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07"/>
    <w:rsid w:val="000064D0"/>
    <w:rsid w:val="00022C98"/>
    <w:rsid w:val="00027B90"/>
    <w:rsid w:val="0003055F"/>
    <w:rsid w:val="000356B1"/>
    <w:rsid w:val="00035B68"/>
    <w:rsid w:val="000375D9"/>
    <w:rsid w:val="0004049D"/>
    <w:rsid w:val="00044120"/>
    <w:rsid w:val="00052682"/>
    <w:rsid w:val="00053741"/>
    <w:rsid w:val="00061E74"/>
    <w:rsid w:val="000632E1"/>
    <w:rsid w:val="00067D87"/>
    <w:rsid w:val="00071211"/>
    <w:rsid w:val="000747EF"/>
    <w:rsid w:val="00076FA4"/>
    <w:rsid w:val="00080245"/>
    <w:rsid w:val="000869AE"/>
    <w:rsid w:val="000939E2"/>
    <w:rsid w:val="0009688E"/>
    <w:rsid w:val="000A34EE"/>
    <w:rsid w:val="000A472A"/>
    <w:rsid w:val="000A788D"/>
    <w:rsid w:val="000B01C4"/>
    <w:rsid w:val="000B16A4"/>
    <w:rsid w:val="000B1B8B"/>
    <w:rsid w:val="000B3056"/>
    <w:rsid w:val="000B5B71"/>
    <w:rsid w:val="000C26AB"/>
    <w:rsid w:val="000C5D0A"/>
    <w:rsid w:val="000C6A71"/>
    <w:rsid w:val="000D4C8A"/>
    <w:rsid w:val="000D7203"/>
    <w:rsid w:val="000E0DA9"/>
    <w:rsid w:val="000F5DD5"/>
    <w:rsid w:val="00100DC3"/>
    <w:rsid w:val="00105700"/>
    <w:rsid w:val="00110D0B"/>
    <w:rsid w:val="0011115F"/>
    <w:rsid w:val="00112BC1"/>
    <w:rsid w:val="001217B4"/>
    <w:rsid w:val="001277D6"/>
    <w:rsid w:val="001317BD"/>
    <w:rsid w:val="0013752A"/>
    <w:rsid w:val="00137607"/>
    <w:rsid w:val="001478DA"/>
    <w:rsid w:val="00156BAF"/>
    <w:rsid w:val="00162A53"/>
    <w:rsid w:val="00176A13"/>
    <w:rsid w:val="00177AB0"/>
    <w:rsid w:val="00177D44"/>
    <w:rsid w:val="001877D0"/>
    <w:rsid w:val="001935CD"/>
    <w:rsid w:val="00193D6E"/>
    <w:rsid w:val="001A00D1"/>
    <w:rsid w:val="001A41A4"/>
    <w:rsid w:val="001A54B3"/>
    <w:rsid w:val="001A7796"/>
    <w:rsid w:val="001B13C2"/>
    <w:rsid w:val="001B7CBB"/>
    <w:rsid w:val="001C26B3"/>
    <w:rsid w:val="001C7FAF"/>
    <w:rsid w:val="001D706B"/>
    <w:rsid w:val="001E1B58"/>
    <w:rsid w:val="001E37D2"/>
    <w:rsid w:val="001E717A"/>
    <w:rsid w:val="001F4155"/>
    <w:rsid w:val="0020307E"/>
    <w:rsid w:val="00213B1A"/>
    <w:rsid w:val="00222DB2"/>
    <w:rsid w:val="0022643D"/>
    <w:rsid w:val="00251DF3"/>
    <w:rsid w:val="00251EB5"/>
    <w:rsid w:val="00272684"/>
    <w:rsid w:val="00272ECB"/>
    <w:rsid w:val="00274C53"/>
    <w:rsid w:val="00280318"/>
    <w:rsid w:val="00281960"/>
    <w:rsid w:val="00283A38"/>
    <w:rsid w:val="00294B3E"/>
    <w:rsid w:val="00294C17"/>
    <w:rsid w:val="002974ED"/>
    <w:rsid w:val="002A4453"/>
    <w:rsid w:val="002A6DEA"/>
    <w:rsid w:val="002B6857"/>
    <w:rsid w:val="002C28F9"/>
    <w:rsid w:val="002C3CBD"/>
    <w:rsid w:val="002F17EA"/>
    <w:rsid w:val="00303BBB"/>
    <w:rsid w:val="00307FC2"/>
    <w:rsid w:val="003133A2"/>
    <w:rsid w:val="00317038"/>
    <w:rsid w:val="00325070"/>
    <w:rsid w:val="003327E0"/>
    <w:rsid w:val="00332FD6"/>
    <w:rsid w:val="00333503"/>
    <w:rsid w:val="00333E84"/>
    <w:rsid w:val="00334ABD"/>
    <w:rsid w:val="00342ADE"/>
    <w:rsid w:val="003436E8"/>
    <w:rsid w:val="00347A08"/>
    <w:rsid w:val="00347A4F"/>
    <w:rsid w:val="0035099D"/>
    <w:rsid w:val="00353CCF"/>
    <w:rsid w:val="003733E7"/>
    <w:rsid w:val="00387D3D"/>
    <w:rsid w:val="00395B40"/>
    <w:rsid w:val="0039715B"/>
    <w:rsid w:val="00397F2C"/>
    <w:rsid w:val="003A3157"/>
    <w:rsid w:val="003A59A7"/>
    <w:rsid w:val="003B5363"/>
    <w:rsid w:val="003B5A3A"/>
    <w:rsid w:val="003C1270"/>
    <w:rsid w:val="003C374E"/>
    <w:rsid w:val="003D6F0E"/>
    <w:rsid w:val="003D73D5"/>
    <w:rsid w:val="003F04D3"/>
    <w:rsid w:val="003F7405"/>
    <w:rsid w:val="00400FE5"/>
    <w:rsid w:val="00403C97"/>
    <w:rsid w:val="0040444B"/>
    <w:rsid w:val="00404ECD"/>
    <w:rsid w:val="00405295"/>
    <w:rsid w:val="00411093"/>
    <w:rsid w:val="0041373D"/>
    <w:rsid w:val="00413794"/>
    <w:rsid w:val="00423EAE"/>
    <w:rsid w:val="00432580"/>
    <w:rsid w:val="00434433"/>
    <w:rsid w:val="00444872"/>
    <w:rsid w:val="004519B8"/>
    <w:rsid w:val="00453E3B"/>
    <w:rsid w:val="004576AC"/>
    <w:rsid w:val="0046025B"/>
    <w:rsid w:val="00460C48"/>
    <w:rsid w:val="004633C0"/>
    <w:rsid w:val="00466C0F"/>
    <w:rsid w:val="00474141"/>
    <w:rsid w:val="004804AB"/>
    <w:rsid w:val="004817D4"/>
    <w:rsid w:val="004841F3"/>
    <w:rsid w:val="00484204"/>
    <w:rsid w:val="00487F3D"/>
    <w:rsid w:val="00490053"/>
    <w:rsid w:val="00493199"/>
    <w:rsid w:val="004948F4"/>
    <w:rsid w:val="00495320"/>
    <w:rsid w:val="00495D83"/>
    <w:rsid w:val="004A1CD3"/>
    <w:rsid w:val="004B1411"/>
    <w:rsid w:val="004B693D"/>
    <w:rsid w:val="004C36E6"/>
    <w:rsid w:val="004C669E"/>
    <w:rsid w:val="004C7C02"/>
    <w:rsid w:val="004D0021"/>
    <w:rsid w:val="004D2FCB"/>
    <w:rsid w:val="004D5172"/>
    <w:rsid w:val="004E2A23"/>
    <w:rsid w:val="004E4911"/>
    <w:rsid w:val="004E6D94"/>
    <w:rsid w:val="004F1128"/>
    <w:rsid w:val="004F1FF6"/>
    <w:rsid w:val="004F312B"/>
    <w:rsid w:val="004F4764"/>
    <w:rsid w:val="004F64E5"/>
    <w:rsid w:val="005056E9"/>
    <w:rsid w:val="00520911"/>
    <w:rsid w:val="00520EFE"/>
    <w:rsid w:val="00543682"/>
    <w:rsid w:val="00544D17"/>
    <w:rsid w:val="00545324"/>
    <w:rsid w:val="005459A7"/>
    <w:rsid w:val="00551AD6"/>
    <w:rsid w:val="00551C14"/>
    <w:rsid w:val="005552C0"/>
    <w:rsid w:val="005553B0"/>
    <w:rsid w:val="0056376D"/>
    <w:rsid w:val="005654BD"/>
    <w:rsid w:val="00567B16"/>
    <w:rsid w:val="00572234"/>
    <w:rsid w:val="00572EEB"/>
    <w:rsid w:val="00583790"/>
    <w:rsid w:val="005913AE"/>
    <w:rsid w:val="00595912"/>
    <w:rsid w:val="005A28E9"/>
    <w:rsid w:val="005A57C5"/>
    <w:rsid w:val="005B5C25"/>
    <w:rsid w:val="005D52F7"/>
    <w:rsid w:val="005E257F"/>
    <w:rsid w:val="005E4205"/>
    <w:rsid w:val="005E4851"/>
    <w:rsid w:val="005F0D30"/>
    <w:rsid w:val="005F6F32"/>
    <w:rsid w:val="005F7BD3"/>
    <w:rsid w:val="005F7C22"/>
    <w:rsid w:val="0060534B"/>
    <w:rsid w:val="00605933"/>
    <w:rsid w:val="00611962"/>
    <w:rsid w:val="0061435F"/>
    <w:rsid w:val="00615615"/>
    <w:rsid w:val="00617C3D"/>
    <w:rsid w:val="00627955"/>
    <w:rsid w:val="0063013A"/>
    <w:rsid w:val="0063306B"/>
    <w:rsid w:val="006414AE"/>
    <w:rsid w:val="00646450"/>
    <w:rsid w:val="00653D62"/>
    <w:rsid w:val="00656D8E"/>
    <w:rsid w:val="00660C0E"/>
    <w:rsid w:val="006658BA"/>
    <w:rsid w:val="006818D9"/>
    <w:rsid w:val="00682AEB"/>
    <w:rsid w:val="0068663B"/>
    <w:rsid w:val="0069110E"/>
    <w:rsid w:val="006922D7"/>
    <w:rsid w:val="00693632"/>
    <w:rsid w:val="00694360"/>
    <w:rsid w:val="00696E27"/>
    <w:rsid w:val="006A0313"/>
    <w:rsid w:val="006A0E4E"/>
    <w:rsid w:val="006A3B0D"/>
    <w:rsid w:val="006A4518"/>
    <w:rsid w:val="006B15C3"/>
    <w:rsid w:val="006B7CF1"/>
    <w:rsid w:val="006D32D8"/>
    <w:rsid w:val="006D7044"/>
    <w:rsid w:val="006E0A61"/>
    <w:rsid w:val="006E7D41"/>
    <w:rsid w:val="006F1587"/>
    <w:rsid w:val="006F2DB7"/>
    <w:rsid w:val="006F6517"/>
    <w:rsid w:val="006F6AAF"/>
    <w:rsid w:val="00716180"/>
    <w:rsid w:val="00716F48"/>
    <w:rsid w:val="0072268D"/>
    <w:rsid w:val="00722FB6"/>
    <w:rsid w:val="00725426"/>
    <w:rsid w:val="007310F4"/>
    <w:rsid w:val="00731F7C"/>
    <w:rsid w:val="007511E4"/>
    <w:rsid w:val="00752F23"/>
    <w:rsid w:val="0075613F"/>
    <w:rsid w:val="00756B2C"/>
    <w:rsid w:val="00762D2B"/>
    <w:rsid w:val="007637F5"/>
    <w:rsid w:val="00764979"/>
    <w:rsid w:val="007677BB"/>
    <w:rsid w:val="00771696"/>
    <w:rsid w:val="00773398"/>
    <w:rsid w:val="00780A7F"/>
    <w:rsid w:val="00793A50"/>
    <w:rsid w:val="00795ACF"/>
    <w:rsid w:val="007B38D0"/>
    <w:rsid w:val="007C0111"/>
    <w:rsid w:val="007C449C"/>
    <w:rsid w:val="007D7BAE"/>
    <w:rsid w:val="007F24BC"/>
    <w:rsid w:val="008052A5"/>
    <w:rsid w:val="008056C7"/>
    <w:rsid w:val="008076B7"/>
    <w:rsid w:val="00807F8D"/>
    <w:rsid w:val="008315EE"/>
    <w:rsid w:val="008344D7"/>
    <w:rsid w:val="00837592"/>
    <w:rsid w:val="00840F19"/>
    <w:rsid w:val="00843948"/>
    <w:rsid w:val="00846094"/>
    <w:rsid w:val="0087277A"/>
    <w:rsid w:val="00872D89"/>
    <w:rsid w:val="00876530"/>
    <w:rsid w:val="008779C1"/>
    <w:rsid w:val="008862DC"/>
    <w:rsid w:val="008875B8"/>
    <w:rsid w:val="008A2B81"/>
    <w:rsid w:val="008A6199"/>
    <w:rsid w:val="008B4731"/>
    <w:rsid w:val="008C2EBE"/>
    <w:rsid w:val="008D4B3B"/>
    <w:rsid w:val="00900604"/>
    <w:rsid w:val="0090071E"/>
    <w:rsid w:val="0090249A"/>
    <w:rsid w:val="00913218"/>
    <w:rsid w:val="009224C3"/>
    <w:rsid w:val="00933B52"/>
    <w:rsid w:val="0094416F"/>
    <w:rsid w:val="0097037F"/>
    <w:rsid w:val="0097621B"/>
    <w:rsid w:val="00976320"/>
    <w:rsid w:val="00976508"/>
    <w:rsid w:val="00986245"/>
    <w:rsid w:val="0098681D"/>
    <w:rsid w:val="00986A4D"/>
    <w:rsid w:val="009927E9"/>
    <w:rsid w:val="009A0522"/>
    <w:rsid w:val="009A21D3"/>
    <w:rsid w:val="009A5591"/>
    <w:rsid w:val="009D09A1"/>
    <w:rsid w:val="009E5684"/>
    <w:rsid w:val="009F71BD"/>
    <w:rsid w:val="00A03F6D"/>
    <w:rsid w:val="00A05A6E"/>
    <w:rsid w:val="00A06FF1"/>
    <w:rsid w:val="00A14828"/>
    <w:rsid w:val="00A14DC1"/>
    <w:rsid w:val="00A220D6"/>
    <w:rsid w:val="00A26658"/>
    <w:rsid w:val="00A3255A"/>
    <w:rsid w:val="00A4023F"/>
    <w:rsid w:val="00A52BA4"/>
    <w:rsid w:val="00A60BAF"/>
    <w:rsid w:val="00A76236"/>
    <w:rsid w:val="00A83497"/>
    <w:rsid w:val="00A850CC"/>
    <w:rsid w:val="00A91FC7"/>
    <w:rsid w:val="00AA259A"/>
    <w:rsid w:val="00AA2E95"/>
    <w:rsid w:val="00AA4463"/>
    <w:rsid w:val="00AA69C8"/>
    <w:rsid w:val="00AB1619"/>
    <w:rsid w:val="00AB6192"/>
    <w:rsid w:val="00AC6BB6"/>
    <w:rsid w:val="00AD1643"/>
    <w:rsid w:val="00AD4AF0"/>
    <w:rsid w:val="00AE1F27"/>
    <w:rsid w:val="00AE6D26"/>
    <w:rsid w:val="00AF3149"/>
    <w:rsid w:val="00AF688E"/>
    <w:rsid w:val="00B01BA8"/>
    <w:rsid w:val="00B024A0"/>
    <w:rsid w:val="00B04D2F"/>
    <w:rsid w:val="00B0588C"/>
    <w:rsid w:val="00B068AC"/>
    <w:rsid w:val="00B42776"/>
    <w:rsid w:val="00B441E3"/>
    <w:rsid w:val="00B47F0E"/>
    <w:rsid w:val="00B5031B"/>
    <w:rsid w:val="00B5164A"/>
    <w:rsid w:val="00B52711"/>
    <w:rsid w:val="00B5510C"/>
    <w:rsid w:val="00B55D56"/>
    <w:rsid w:val="00B56FAB"/>
    <w:rsid w:val="00B62612"/>
    <w:rsid w:val="00B634ED"/>
    <w:rsid w:val="00B65DA6"/>
    <w:rsid w:val="00B66613"/>
    <w:rsid w:val="00B83116"/>
    <w:rsid w:val="00B837FB"/>
    <w:rsid w:val="00B85B5F"/>
    <w:rsid w:val="00B95EFB"/>
    <w:rsid w:val="00BB1CDB"/>
    <w:rsid w:val="00BB2BF9"/>
    <w:rsid w:val="00BB3237"/>
    <w:rsid w:val="00BC4C80"/>
    <w:rsid w:val="00BD6274"/>
    <w:rsid w:val="00BE4BAA"/>
    <w:rsid w:val="00BE65EC"/>
    <w:rsid w:val="00BF6578"/>
    <w:rsid w:val="00BF69F0"/>
    <w:rsid w:val="00BF7EBB"/>
    <w:rsid w:val="00C048FE"/>
    <w:rsid w:val="00C12276"/>
    <w:rsid w:val="00C15918"/>
    <w:rsid w:val="00C22AC6"/>
    <w:rsid w:val="00C309E0"/>
    <w:rsid w:val="00C338F3"/>
    <w:rsid w:val="00C362DD"/>
    <w:rsid w:val="00C36A4F"/>
    <w:rsid w:val="00C431DA"/>
    <w:rsid w:val="00C47A3E"/>
    <w:rsid w:val="00C47DFB"/>
    <w:rsid w:val="00C5147C"/>
    <w:rsid w:val="00C5773E"/>
    <w:rsid w:val="00C62F42"/>
    <w:rsid w:val="00C6495D"/>
    <w:rsid w:val="00C7249B"/>
    <w:rsid w:val="00C747D8"/>
    <w:rsid w:val="00C80209"/>
    <w:rsid w:val="00C9200B"/>
    <w:rsid w:val="00C93955"/>
    <w:rsid w:val="00CA2F34"/>
    <w:rsid w:val="00CA5974"/>
    <w:rsid w:val="00CA7CB7"/>
    <w:rsid w:val="00CB27AB"/>
    <w:rsid w:val="00CC3924"/>
    <w:rsid w:val="00CC553A"/>
    <w:rsid w:val="00CF0DB7"/>
    <w:rsid w:val="00CF20AB"/>
    <w:rsid w:val="00D02CA1"/>
    <w:rsid w:val="00D0378A"/>
    <w:rsid w:val="00D0738E"/>
    <w:rsid w:val="00D17ACB"/>
    <w:rsid w:val="00D2577C"/>
    <w:rsid w:val="00D25D80"/>
    <w:rsid w:val="00D31CFB"/>
    <w:rsid w:val="00D3329E"/>
    <w:rsid w:val="00D42719"/>
    <w:rsid w:val="00D4342F"/>
    <w:rsid w:val="00D43785"/>
    <w:rsid w:val="00D4399E"/>
    <w:rsid w:val="00D50323"/>
    <w:rsid w:val="00D512A5"/>
    <w:rsid w:val="00D566CA"/>
    <w:rsid w:val="00D70CAD"/>
    <w:rsid w:val="00D7197D"/>
    <w:rsid w:val="00D72BFD"/>
    <w:rsid w:val="00D73064"/>
    <w:rsid w:val="00D746F9"/>
    <w:rsid w:val="00D93277"/>
    <w:rsid w:val="00D964CD"/>
    <w:rsid w:val="00DA3B3D"/>
    <w:rsid w:val="00DA661F"/>
    <w:rsid w:val="00DB1BA6"/>
    <w:rsid w:val="00DB3EEA"/>
    <w:rsid w:val="00DB47E2"/>
    <w:rsid w:val="00DC08FE"/>
    <w:rsid w:val="00DC330E"/>
    <w:rsid w:val="00DC6AC1"/>
    <w:rsid w:val="00DD2C2A"/>
    <w:rsid w:val="00DE267D"/>
    <w:rsid w:val="00DE2B81"/>
    <w:rsid w:val="00DE366A"/>
    <w:rsid w:val="00DF037B"/>
    <w:rsid w:val="00DF0A53"/>
    <w:rsid w:val="00DF1847"/>
    <w:rsid w:val="00DF189B"/>
    <w:rsid w:val="00DF38D7"/>
    <w:rsid w:val="00E039E0"/>
    <w:rsid w:val="00E05372"/>
    <w:rsid w:val="00E071F4"/>
    <w:rsid w:val="00E114DF"/>
    <w:rsid w:val="00E119DC"/>
    <w:rsid w:val="00E12FCA"/>
    <w:rsid w:val="00E310DC"/>
    <w:rsid w:val="00E3688A"/>
    <w:rsid w:val="00E455CD"/>
    <w:rsid w:val="00E4740F"/>
    <w:rsid w:val="00E47649"/>
    <w:rsid w:val="00E5580B"/>
    <w:rsid w:val="00E62236"/>
    <w:rsid w:val="00E66F88"/>
    <w:rsid w:val="00E71A8F"/>
    <w:rsid w:val="00E83469"/>
    <w:rsid w:val="00E92470"/>
    <w:rsid w:val="00E95143"/>
    <w:rsid w:val="00EA3388"/>
    <w:rsid w:val="00EA3B32"/>
    <w:rsid w:val="00EB26E7"/>
    <w:rsid w:val="00EB3703"/>
    <w:rsid w:val="00ED0F0A"/>
    <w:rsid w:val="00ED1715"/>
    <w:rsid w:val="00ED21CF"/>
    <w:rsid w:val="00ED2A7B"/>
    <w:rsid w:val="00EE1B1E"/>
    <w:rsid w:val="00EE57F5"/>
    <w:rsid w:val="00EF007F"/>
    <w:rsid w:val="00EF2086"/>
    <w:rsid w:val="00F03B78"/>
    <w:rsid w:val="00F079BC"/>
    <w:rsid w:val="00F07FBF"/>
    <w:rsid w:val="00F133C2"/>
    <w:rsid w:val="00F25F03"/>
    <w:rsid w:val="00F31B24"/>
    <w:rsid w:val="00F4119B"/>
    <w:rsid w:val="00F41643"/>
    <w:rsid w:val="00F4293B"/>
    <w:rsid w:val="00F50D95"/>
    <w:rsid w:val="00F56C2E"/>
    <w:rsid w:val="00F57586"/>
    <w:rsid w:val="00F57E3F"/>
    <w:rsid w:val="00F60950"/>
    <w:rsid w:val="00F65164"/>
    <w:rsid w:val="00F74B72"/>
    <w:rsid w:val="00F75455"/>
    <w:rsid w:val="00F77A5A"/>
    <w:rsid w:val="00F82CB2"/>
    <w:rsid w:val="00F9254E"/>
    <w:rsid w:val="00F931B8"/>
    <w:rsid w:val="00F95A35"/>
    <w:rsid w:val="00FA4083"/>
    <w:rsid w:val="00FA565E"/>
    <w:rsid w:val="00FA630D"/>
    <w:rsid w:val="00FB351F"/>
    <w:rsid w:val="00FB5C6F"/>
    <w:rsid w:val="00FB78C4"/>
    <w:rsid w:val="00FC068E"/>
    <w:rsid w:val="00FD0116"/>
    <w:rsid w:val="00FD2C9E"/>
    <w:rsid w:val="00FD3BB8"/>
    <w:rsid w:val="00FE4A2B"/>
    <w:rsid w:val="00F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C5E9CF"/>
  <w15:docId w15:val="{132131F9-BB5C-4B03-B7BE-721EAAA1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719"/>
  </w:style>
  <w:style w:type="paragraph" w:styleId="Heading1">
    <w:name w:val="heading 1"/>
    <w:basedOn w:val="Normal"/>
    <w:next w:val="Normal"/>
    <w:link w:val="Heading1Char"/>
    <w:uiPriority w:val="9"/>
    <w:qFormat/>
    <w:rsid w:val="002F17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F17EA"/>
    <w:pPr>
      <w:ind w:left="720"/>
      <w:contextualSpacing/>
    </w:pPr>
  </w:style>
  <w:style w:type="table" w:styleId="TableGrid">
    <w:name w:val="Table Grid"/>
    <w:basedOn w:val="TableNormal"/>
    <w:uiPriority w:val="59"/>
    <w:rsid w:val="00ED2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78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AC1"/>
  </w:style>
  <w:style w:type="paragraph" w:styleId="Footer">
    <w:name w:val="footer"/>
    <w:basedOn w:val="Normal"/>
    <w:link w:val="FooterChar"/>
    <w:uiPriority w:val="99"/>
    <w:unhideWhenUsed/>
    <w:rsid w:val="00DC6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AC1"/>
  </w:style>
  <w:style w:type="character" w:styleId="FollowedHyperlink">
    <w:name w:val="FollowedHyperlink"/>
    <w:basedOn w:val="DefaultParagraphFont"/>
    <w:uiPriority w:val="99"/>
    <w:semiHidden/>
    <w:unhideWhenUsed/>
    <w:rsid w:val="00722FB6"/>
    <w:rPr>
      <w:color w:val="800080" w:themeColor="followedHyperlink"/>
      <w:u w:val="single"/>
    </w:rPr>
  </w:style>
  <w:style w:type="table" w:styleId="LightList">
    <w:name w:val="Light List"/>
    <w:basedOn w:val="TableNormal"/>
    <w:uiPriority w:val="61"/>
    <w:rsid w:val="001A41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B2B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0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h.edu/ehls/about/manuals/" TargetMode="External"/><Relationship Id="rId18" Type="http://schemas.openxmlformats.org/officeDocument/2006/relationships/hyperlink" Target="mailto:ehs@uh.edu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mailto:ehs@uh.edu" TargetMode="External"/><Relationship Id="rId17" Type="http://schemas.openxmlformats.org/officeDocument/2006/relationships/hyperlink" Target="https://www.uh.edu/ehls/waste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h.edu/ehls/train/waste/inde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uh.edu/ehls/labs/labels/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hs@uh.edu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883D9A058C4112B0A0369514583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93C33-6083-4007-AF12-648FB31B1A36}"/>
      </w:docPartPr>
      <w:docPartBody>
        <w:p w:rsidR="00140F00" w:rsidRDefault="0066644A" w:rsidP="0066644A">
          <w:pPr>
            <w:pStyle w:val="D5883D9A058C4112B0A03695145831B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D7F786ED7444358B1362FC9F89B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25E09-5F16-4F89-BB85-359F99B19ECC}"/>
      </w:docPartPr>
      <w:docPartBody>
        <w:p w:rsidR="00140F00" w:rsidRDefault="0066644A" w:rsidP="0066644A">
          <w:pPr>
            <w:pStyle w:val="4D7F786ED7444358B1362FC9F89BB8D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4C59C9BC6C4C4ABFBC08E0DF23D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E4E9-8468-472F-A759-28C980A56A97}"/>
      </w:docPartPr>
      <w:docPartBody>
        <w:p w:rsidR="00140F00" w:rsidRDefault="0066644A" w:rsidP="0066644A">
          <w:pPr>
            <w:pStyle w:val="E74C59C9BC6C4C4ABFBC08E0DF23D2D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B1D3F11CE054BF9B90D1EEAA2CB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D919D-A0E2-4722-80BF-863D40BC44E2}"/>
      </w:docPartPr>
      <w:docPartBody>
        <w:p w:rsidR="00140F00" w:rsidRDefault="0066644A" w:rsidP="0066644A">
          <w:pPr>
            <w:pStyle w:val="5B1D3F11CE054BF9B90D1EEAA2CB36B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F07375C9CF24FC781A532DE49E7D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DC149-E599-4B60-8A58-66DA006C32AF}"/>
      </w:docPartPr>
      <w:docPartBody>
        <w:p w:rsidR="00067E88" w:rsidRDefault="0037729F" w:rsidP="0037729F">
          <w:pPr>
            <w:pStyle w:val="5F07375C9CF24FC781A532DE49E7DA8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C4F653353140AF80FA62094511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FB1C-D2B8-4298-9FBC-FF51D033BD9E}"/>
      </w:docPartPr>
      <w:docPartBody>
        <w:p w:rsidR="009A7DE7" w:rsidRDefault="00181F7F" w:rsidP="00181F7F">
          <w:pPr>
            <w:pStyle w:val="1BC4F653353140AF80FA620945114F7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1368A6E75604394BEBA6DEAAC38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7BB5-FF62-427E-8204-4275143ED47B}"/>
      </w:docPartPr>
      <w:docPartBody>
        <w:p w:rsidR="009A7DE7" w:rsidRDefault="00181F7F" w:rsidP="00181F7F">
          <w:pPr>
            <w:pStyle w:val="01368A6E75604394BEBA6DEAAC384F6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87ABB18FAEF4C5C9C2510E9BA3D7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274EC-9048-4910-A9B3-FCCFC5ABB146}"/>
      </w:docPartPr>
      <w:docPartBody>
        <w:p w:rsidR="009A7DE7" w:rsidRDefault="00181F7F" w:rsidP="00181F7F">
          <w:pPr>
            <w:pStyle w:val="E87ABB18FAEF4C5C9C2510E9BA3D720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77DACEC76A4F7397A364BBFA699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5EE6-DBA1-4208-B567-396EC1F2A856}"/>
      </w:docPartPr>
      <w:docPartBody>
        <w:p w:rsidR="009A7DE7" w:rsidRDefault="00181F7F" w:rsidP="00181F7F">
          <w:pPr>
            <w:pStyle w:val="5E77DACEC76A4F7397A364BBFA6990E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F3902442184449792F81D3727EFD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366CB-FD9E-4BBC-84A9-C459FC49EA31}"/>
      </w:docPartPr>
      <w:docPartBody>
        <w:p w:rsidR="009A7DE7" w:rsidRDefault="00181F7F" w:rsidP="00181F7F">
          <w:pPr>
            <w:pStyle w:val="DF3902442184449792F81D3727EFD57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9D"/>
    <w:rsid w:val="00067E88"/>
    <w:rsid w:val="000C480D"/>
    <w:rsid w:val="001033A1"/>
    <w:rsid w:val="00140F00"/>
    <w:rsid w:val="00181F7F"/>
    <w:rsid w:val="0037729F"/>
    <w:rsid w:val="004B0D67"/>
    <w:rsid w:val="005E04B8"/>
    <w:rsid w:val="005E417C"/>
    <w:rsid w:val="0066644A"/>
    <w:rsid w:val="0076762B"/>
    <w:rsid w:val="007838F6"/>
    <w:rsid w:val="00913DE4"/>
    <w:rsid w:val="009A7DE7"/>
    <w:rsid w:val="00A3059D"/>
    <w:rsid w:val="00A37934"/>
    <w:rsid w:val="00B20E91"/>
    <w:rsid w:val="00BD7382"/>
    <w:rsid w:val="00ED3FB4"/>
    <w:rsid w:val="00F1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F7F"/>
  </w:style>
  <w:style w:type="paragraph" w:customStyle="1" w:styleId="566E4401C25D456B8917809EB4933366">
    <w:name w:val="566E4401C25D456B8917809EB4933366"/>
    <w:rsid w:val="00A3059D"/>
  </w:style>
  <w:style w:type="paragraph" w:customStyle="1" w:styleId="7608360B10644344903FA801D2E55EAC">
    <w:name w:val="7608360B10644344903FA801D2E55EAC"/>
    <w:rsid w:val="00A3059D"/>
  </w:style>
  <w:style w:type="paragraph" w:customStyle="1" w:styleId="7FD912B000814D3D8846C24DF0D8B503">
    <w:name w:val="7FD912B000814D3D8846C24DF0D8B503"/>
    <w:rsid w:val="00A3059D"/>
  </w:style>
  <w:style w:type="paragraph" w:customStyle="1" w:styleId="FF72FD5A475F479584A313303211663B">
    <w:name w:val="FF72FD5A475F479584A313303211663B"/>
    <w:rsid w:val="00A3059D"/>
  </w:style>
  <w:style w:type="paragraph" w:customStyle="1" w:styleId="DDBAC164DC1A43CBA93A4BCDC80B9F06">
    <w:name w:val="DDBAC164DC1A43CBA93A4BCDC80B9F06"/>
    <w:rsid w:val="00A3059D"/>
  </w:style>
  <w:style w:type="paragraph" w:customStyle="1" w:styleId="223E0CE1DF02453EBE774E7DCA69C09F">
    <w:name w:val="223E0CE1DF02453EBE774E7DCA69C09F"/>
    <w:rsid w:val="00A3059D"/>
  </w:style>
  <w:style w:type="paragraph" w:customStyle="1" w:styleId="70F92C873D664D5DAA15FB8071277732">
    <w:name w:val="70F92C873D664D5DAA15FB8071277732"/>
    <w:rsid w:val="00A3059D"/>
  </w:style>
  <w:style w:type="paragraph" w:customStyle="1" w:styleId="2B01DA176E154F5B858945BBFE908945">
    <w:name w:val="2B01DA176E154F5B858945BBFE908945"/>
    <w:rsid w:val="00A3059D"/>
  </w:style>
  <w:style w:type="paragraph" w:customStyle="1" w:styleId="12CA1BFB22804FA6A29F389112E0DB10">
    <w:name w:val="12CA1BFB22804FA6A29F389112E0DB10"/>
    <w:rsid w:val="00A3059D"/>
  </w:style>
  <w:style w:type="paragraph" w:customStyle="1" w:styleId="6498A0B2859645C786D2FC1A7C68CE73">
    <w:name w:val="6498A0B2859645C786D2FC1A7C68CE73"/>
    <w:rsid w:val="00A3059D"/>
  </w:style>
  <w:style w:type="paragraph" w:customStyle="1" w:styleId="25F5FB53911846BD99EF4F2CE8FA0C25">
    <w:name w:val="25F5FB53911846BD99EF4F2CE8FA0C25"/>
    <w:rsid w:val="00A3059D"/>
  </w:style>
  <w:style w:type="paragraph" w:customStyle="1" w:styleId="419FAC19BC5A4A96BEF44CF123BB8406">
    <w:name w:val="419FAC19BC5A4A96BEF44CF123BB8406"/>
    <w:rsid w:val="00A3059D"/>
  </w:style>
  <w:style w:type="paragraph" w:customStyle="1" w:styleId="2EB381A3EC1E4BC18CBDC1F30525CE02">
    <w:name w:val="2EB381A3EC1E4BC18CBDC1F30525CE02"/>
    <w:rsid w:val="00A3059D"/>
  </w:style>
  <w:style w:type="paragraph" w:customStyle="1" w:styleId="E4462C538ED2441CAB29431AE35776AD">
    <w:name w:val="E4462C538ED2441CAB29431AE35776AD"/>
    <w:rsid w:val="00A3059D"/>
  </w:style>
  <w:style w:type="paragraph" w:customStyle="1" w:styleId="57E81D78141846F1928E226FD2BDE7EA">
    <w:name w:val="57E81D78141846F1928E226FD2BDE7EA"/>
    <w:rsid w:val="00A3059D"/>
  </w:style>
  <w:style w:type="paragraph" w:customStyle="1" w:styleId="7DDB11F89DBA43E6B4132B27B697E3DF">
    <w:name w:val="7DDB11F89DBA43E6B4132B27B697E3DF"/>
    <w:rsid w:val="00A3059D"/>
  </w:style>
  <w:style w:type="paragraph" w:customStyle="1" w:styleId="D24D3CAEF9F2461F922714B5E478B1FC">
    <w:name w:val="D24D3CAEF9F2461F922714B5E478B1FC"/>
    <w:rsid w:val="00A3059D"/>
  </w:style>
  <w:style w:type="paragraph" w:customStyle="1" w:styleId="008ECD82510C400EBA14215F84FD16D8">
    <w:name w:val="008ECD82510C400EBA14215F84FD16D8"/>
    <w:rsid w:val="00A3059D"/>
  </w:style>
  <w:style w:type="paragraph" w:customStyle="1" w:styleId="6976F3A4EA49472E8ABF9019DA01C92E">
    <w:name w:val="6976F3A4EA49472E8ABF9019DA01C92E"/>
    <w:rsid w:val="00A3059D"/>
  </w:style>
  <w:style w:type="paragraph" w:customStyle="1" w:styleId="8D3C10271ED74A769854CF95F30F15B9">
    <w:name w:val="8D3C10271ED74A769854CF95F30F15B9"/>
    <w:rsid w:val="00A3059D"/>
  </w:style>
  <w:style w:type="paragraph" w:customStyle="1" w:styleId="84FE4EBF68E4497E91E02A4394C3DAD0">
    <w:name w:val="84FE4EBF68E4497E91E02A4394C3DAD0"/>
    <w:rsid w:val="00A3059D"/>
  </w:style>
  <w:style w:type="paragraph" w:customStyle="1" w:styleId="0D96CA39E2E2440299B69C397495907C">
    <w:name w:val="0D96CA39E2E2440299B69C397495907C"/>
    <w:rsid w:val="00A3059D"/>
  </w:style>
  <w:style w:type="paragraph" w:customStyle="1" w:styleId="6F9C6CDDD483491A81618C4A44437A49">
    <w:name w:val="6F9C6CDDD483491A81618C4A44437A49"/>
    <w:rsid w:val="00A3059D"/>
  </w:style>
  <w:style w:type="paragraph" w:customStyle="1" w:styleId="39EC1DDDA0934E2C95D139975E94EB92">
    <w:name w:val="39EC1DDDA0934E2C95D139975E94EB92"/>
    <w:rsid w:val="00A3059D"/>
  </w:style>
  <w:style w:type="paragraph" w:customStyle="1" w:styleId="413B047D00A448BA9957BD40B9C3041F">
    <w:name w:val="413B047D00A448BA9957BD40B9C3041F"/>
    <w:rsid w:val="00A3059D"/>
  </w:style>
  <w:style w:type="paragraph" w:customStyle="1" w:styleId="7E60BD14FAFA46218D79C22B2334DD94">
    <w:name w:val="7E60BD14FAFA46218D79C22B2334DD94"/>
    <w:rsid w:val="00A3059D"/>
  </w:style>
  <w:style w:type="paragraph" w:customStyle="1" w:styleId="4280B2432F644A3A9467C558CF98D958">
    <w:name w:val="4280B2432F644A3A9467C558CF98D958"/>
    <w:rsid w:val="00A3059D"/>
  </w:style>
  <w:style w:type="paragraph" w:customStyle="1" w:styleId="ECEFF0444B504F0386C784844CFDEEB4">
    <w:name w:val="ECEFF0444B504F0386C784844CFDEEB4"/>
    <w:rsid w:val="00A3059D"/>
  </w:style>
  <w:style w:type="paragraph" w:customStyle="1" w:styleId="46DA98FF71D24C03AD6AE5118D17CE37">
    <w:name w:val="46DA98FF71D24C03AD6AE5118D17CE37"/>
    <w:rsid w:val="00A3059D"/>
  </w:style>
  <w:style w:type="paragraph" w:customStyle="1" w:styleId="A3FF12530BDD4C349721998F960A83D9">
    <w:name w:val="A3FF12530BDD4C349721998F960A83D9"/>
    <w:rsid w:val="00A3059D"/>
  </w:style>
  <w:style w:type="paragraph" w:customStyle="1" w:styleId="E0F25E9305004C53AB500B81A451EA4F">
    <w:name w:val="E0F25E9305004C53AB500B81A451EA4F"/>
    <w:rsid w:val="00A3059D"/>
  </w:style>
  <w:style w:type="paragraph" w:customStyle="1" w:styleId="45A50A1F85604A84AA9A520351E3BCBE">
    <w:name w:val="45A50A1F85604A84AA9A520351E3BCBE"/>
    <w:rsid w:val="00A3059D"/>
  </w:style>
  <w:style w:type="paragraph" w:customStyle="1" w:styleId="EA83A0722714467E92D440B58F8323E4">
    <w:name w:val="EA83A0722714467E92D440B58F8323E4"/>
    <w:rsid w:val="00A3059D"/>
  </w:style>
  <w:style w:type="paragraph" w:customStyle="1" w:styleId="82ACFAE27F3F4E5397C90B9C26A098F8">
    <w:name w:val="82ACFAE27F3F4E5397C90B9C26A098F8"/>
    <w:rsid w:val="00A3059D"/>
  </w:style>
  <w:style w:type="paragraph" w:customStyle="1" w:styleId="BD29CC5934B64D6485E808277FA9611F">
    <w:name w:val="BD29CC5934B64D6485E808277FA9611F"/>
    <w:rsid w:val="00A3059D"/>
  </w:style>
  <w:style w:type="paragraph" w:customStyle="1" w:styleId="CA3042A190ED4CD3A7CD18EAD4A26750">
    <w:name w:val="CA3042A190ED4CD3A7CD18EAD4A26750"/>
    <w:rsid w:val="00A3059D"/>
  </w:style>
  <w:style w:type="paragraph" w:customStyle="1" w:styleId="B59FF0AEC40F4CA8AA598D8DDF06B6EB">
    <w:name w:val="B59FF0AEC40F4CA8AA598D8DDF06B6EB"/>
    <w:rsid w:val="00B20E91"/>
  </w:style>
  <w:style w:type="paragraph" w:customStyle="1" w:styleId="5AAC6F10AEF6487EB5E80C8FEE41F40D">
    <w:name w:val="5AAC6F10AEF6487EB5E80C8FEE41F40D"/>
    <w:rsid w:val="0066644A"/>
    <w:pPr>
      <w:spacing w:after="160" w:line="259" w:lineRule="auto"/>
    </w:pPr>
  </w:style>
  <w:style w:type="paragraph" w:customStyle="1" w:styleId="AAD67357A1F242A0BEFF0542372CE89E">
    <w:name w:val="AAD67357A1F242A0BEFF0542372CE89E"/>
    <w:rsid w:val="0066644A"/>
    <w:pPr>
      <w:spacing w:after="160" w:line="259" w:lineRule="auto"/>
    </w:pPr>
  </w:style>
  <w:style w:type="paragraph" w:customStyle="1" w:styleId="94C179ACF29C4FA69E76E2D6B286B418">
    <w:name w:val="94C179ACF29C4FA69E76E2D6B286B418"/>
    <w:rsid w:val="0066644A"/>
    <w:pPr>
      <w:spacing w:after="160" w:line="259" w:lineRule="auto"/>
    </w:pPr>
  </w:style>
  <w:style w:type="paragraph" w:customStyle="1" w:styleId="5FD9CDDF277A41F398281DD95C038473">
    <w:name w:val="5FD9CDDF277A41F398281DD95C038473"/>
    <w:rsid w:val="0066644A"/>
    <w:pPr>
      <w:spacing w:after="160" w:line="259" w:lineRule="auto"/>
    </w:pPr>
  </w:style>
  <w:style w:type="paragraph" w:customStyle="1" w:styleId="01ACF04033EF458D9A46B7604739B4C1">
    <w:name w:val="01ACF04033EF458D9A46B7604739B4C1"/>
    <w:rsid w:val="0066644A"/>
    <w:pPr>
      <w:spacing w:after="160" w:line="259" w:lineRule="auto"/>
    </w:pPr>
  </w:style>
  <w:style w:type="paragraph" w:customStyle="1" w:styleId="1E0C88327A2F4E64A446D0AF3FC953A5">
    <w:name w:val="1E0C88327A2F4E64A446D0AF3FC953A5"/>
    <w:rsid w:val="0066644A"/>
    <w:pPr>
      <w:spacing w:after="160" w:line="259" w:lineRule="auto"/>
    </w:pPr>
  </w:style>
  <w:style w:type="paragraph" w:customStyle="1" w:styleId="504A2D15C00B468EABEE24BAB86AD8CD">
    <w:name w:val="504A2D15C00B468EABEE24BAB86AD8CD"/>
    <w:rsid w:val="0066644A"/>
    <w:pPr>
      <w:spacing w:after="160" w:line="259" w:lineRule="auto"/>
    </w:pPr>
  </w:style>
  <w:style w:type="paragraph" w:customStyle="1" w:styleId="F782DB7324FA4EB2A888F1CD28349544">
    <w:name w:val="F782DB7324FA4EB2A888F1CD28349544"/>
    <w:rsid w:val="0066644A"/>
    <w:pPr>
      <w:spacing w:after="160" w:line="259" w:lineRule="auto"/>
    </w:pPr>
  </w:style>
  <w:style w:type="paragraph" w:customStyle="1" w:styleId="FE5EC58FE63A4003A52B8651543B45FD">
    <w:name w:val="FE5EC58FE63A4003A52B8651543B45FD"/>
    <w:rsid w:val="0066644A"/>
    <w:pPr>
      <w:spacing w:after="160" w:line="259" w:lineRule="auto"/>
    </w:pPr>
  </w:style>
  <w:style w:type="paragraph" w:customStyle="1" w:styleId="DE36A9C3F1E945A69FD48C4E4F7E7C1C">
    <w:name w:val="DE36A9C3F1E945A69FD48C4E4F7E7C1C"/>
    <w:rsid w:val="0066644A"/>
    <w:pPr>
      <w:spacing w:after="160" w:line="259" w:lineRule="auto"/>
    </w:pPr>
  </w:style>
  <w:style w:type="paragraph" w:customStyle="1" w:styleId="3B01905060BA4D6998A9D71815B51D03">
    <w:name w:val="3B01905060BA4D6998A9D71815B51D03"/>
    <w:rsid w:val="0066644A"/>
    <w:pPr>
      <w:spacing w:after="160" w:line="259" w:lineRule="auto"/>
    </w:pPr>
  </w:style>
  <w:style w:type="paragraph" w:customStyle="1" w:styleId="D5883D9A058C4112B0A03695145831B3">
    <w:name w:val="D5883D9A058C4112B0A03695145831B3"/>
    <w:rsid w:val="0066644A"/>
    <w:pPr>
      <w:spacing w:after="160" w:line="259" w:lineRule="auto"/>
    </w:pPr>
  </w:style>
  <w:style w:type="paragraph" w:customStyle="1" w:styleId="42E472466E43409589C06330AF3DA8E2">
    <w:name w:val="42E472466E43409589C06330AF3DA8E2"/>
    <w:rsid w:val="0066644A"/>
    <w:pPr>
      <w:spacing w:after="160" w:line="259" w:lineRule="auto"/>
    </w:pPr>
  </w:style>
  <w:style w:type="paragraph" w:customStyle="1" w:styleId="DEF54380E9C946959EBF1263D016AA2B">
    <w:name w:val="DEF54380E9C946959EBF1263D016AA2B"/>
    <w:rsid w:val="0066644A"/>
    <w:pPr>
      <w:spacing w:after="160" w:line="259" w:lineRule="auto"/>
    </w:pPr>
  </w:style>
  <w:style w:type="paragraph" w:customStyle="1" w:styleId="4D7F786ED7444358B1362FC9F89BB8D0">
    <w:name w:val="4D7F786ED7444358B1362FC9F89BB8D0"/>
    <w:rsid w:val="0066644A"/>
    <w:pPr>
      <w:spacing w:after="160" w:line="259" w:lineRule="auto"/>
    </w:pPr>
  </w:style>
  <w:style w:type="paragraph" w:customStyle="1" w:styleId="E74C59C9BC6C4C4ABFBC08E0DF23D2D7">
    <w:name w:val="E74C59C9BC6C4C4ABFBC08E0DF23D2D7"/>
    <w:rsid w:val="0066644A"/>
    <w:pPr>
      <w:spacing w:after="160" w:line="259" w:lineRule="auto"/>
    </w:pPr>
  </w:style>
  <w:style w:type="paragraph" w:customStyle="1" w:styleId="E4F4809065D3408DA8BAE9265D81695C">
    <w:name w:val="E4F4809065D3408DA8BAE9265D81695C"/>
    <w:rsid w:val="0066644A"/>
    <w:pPr>
      <w:spacing w:after="160" w:line="259" w:lineRule="auto"/>
    </w:pPr>
  </w:style>
  <w:style w:type="paragraph" w:customStyle="1" w:styleId="F665B7F5EDD64ED89FA2162B54D74940">
    <w:name w:val="F665B7F5EDD64ED89FA2162B54D74940"/>
    <w:rsid w:val="0066644A"/>
    <w:pPr>
      <w:spacing w:after="160" w:line="259" w:lineRule="auto"/>
    </w:pPr>
  </w:style>
  <w:style w:type="paragraph" w:customStyle="1" w:styleId="5B1D3F11CE054BF9B90D1EEAA2CB36B5">
    <w:name w:val="5B1D3F11CE054BF9B90D1EEAA2CB36B5"/>
    <w:rsid w:val="0066644A"/>
    <w:pPr>
      <w:spacing w:after="160" w:line="259" w:lineRule="auto"/>
    </w:pPr>
  </w:style>
  <w:style w:type="paragraph" w:customStyle="1" w:styleId="5F07375C9CF24FC781A532DE49E7DA8F">
    <w:name w:val="5F07375C9CF24FC781A532DE49E7DA8F"/>
    <w:rsid w:val="0037729F"/>
    <w:pPr>
      <w:spacing w:after="160" w:line="259" w:lineRule="auto"/>
    </w:pPr>
    <w:rPr>
      <w:lang w:eastAsia="en-US"/>
    </w:rPr>
  </w:style>
  <w:style w:type="paragraph" w:customStyle="1" w:styleId="A0A5D93E24FC45D4BB449818F0C80E2F">
    <w:name w:val="A0A5D93E24FC45D4BB449818F0C80E2F"/>
    <w:rsid w:val="0037729F"/>
    <w:pPr>
      <w:spacing w:after="160" w:line="259" w:lineRule="auto"/>
    </w:pPr>
    <w:rPr>
      <w:lang w:eastAsia="en-US"/>
    </w:rPr>
  </w:style>
  <w:style w:type="paragraph" w:customStyle="1" w:styleId="BD97B55B33224EA7BEA079AC3A13E422">
    <w:name w:val="BD97B55B33224EA7BEA079AC3A13E422"/>
    <w:rsid w:val="0037729F"/>
    <w:pPr>
      <w:spacing w:after="160" w:line="259" w:lineRule="auto"/>
    </w:pPr>
    <w:rPr>
      <w:lang w:eastAsia="en-US"/>
    </w:rPr>
  </w:style>
  <w:style w:type="paragraph" w:customStyle="1" w:styleId="65B03BF1EECA4A02991DADBAEC6147A3">
    <w:name w:val="65B03BF1EECA4A02991DADBAEC6147A3"/>
    <w:rsid w:val="0037729F"/>
    <w:pPr>
      <w:spacing w:after="160" w:line="259" w:lineRule="auto"/>
    </w:pPr>
    <w:rPr>
      <w:lang w:eastAsia="en-US"/>
    </w:rPr>
  </w:style>
  <w:style w:type="paragraph" w:customStyle="1" w:styleId="1BC4F653353140AF80FA620945114F7D">
    <w:name w:val="1BC4F653353140AF80FA620945114F7D"/>
    <w:rsid w:val="00181F7F"/>
    <w:pPr>
      <w:spacing w:after="160" w:line="259" w:lineRule="auto"/>
    </w:pPr>
  </w:style>
  <w:style w:type="paragraph" w:customStyle="1" w:styleId="01368A6E75604394BEBA6DEAAC384F6F">
    <w:name w:val="01368A6E75604394BEBA6DEAAC384F6F"/>
    <w:rsid w:val="00181F7F"/>
    <w:pPr>
      <w:spacing w:after="160" w:line="259" w:lineRule="auto"/>
    </w:pPr>
  </w:style>
  <w:style w:type="paragraph" w:customStyle="1" w:styleId="E87ABB18FAEF4C5C9C2510E9BA3D720A">
    <w:name w:val="E87ABB18FAEF4C5C9C2510E9BA3D720A"/>
    <w:rsid w:val="00181F7F"/>
    <w:pPr>
      <w:spacing w:after="160" w:line="259" w:lineRule="auto"/>
    </w:pPr>
  </w:style>
  <w:style w:type="paragraph" w:customStyle="1" w:styleId="778AEADE5A1C41998EF230FC68801961">
    <w:name w:val="778AEADE5A1C41998EF230FC68801961"/>
    <w:rsid w:val="00181F7F"/>
    <w:pPr>
      <w:spacing w:after="160" w:line="259" w:lineRule="auto"/>
    </w:pPr>
  </w:style>
  <w:style w:type="paragraph" w:customStyle="1" w:styleId="DDDF70B6690F45CDB93E96E86DBFAB41">
    <w:name w:val="DDDF70B6690F45CDB93E96E86DBFAB41"/>
    <w:rsid w:val="00181F7F"/>
    <w:pPr>
      <w:spacing w:after="160" w:line="259" w:lineRule="auto"/>
    </w:pPr>
  </w:style>
  <w:style w:type="paragraph" w:customStyle="1" w:styleId="5E77DACEC76A4F7397A364BBFA6990E9">
    <w:name w:val="5E77DACEC76A4F7397A364BBFA6990E9"/>
    <w:rsid w:val="00181F7F"/>
    <w:pPr>
      <w:spacing w:after="160" w:line="259" w:lineRule="auto"/>
    </w:pPr>
  </w:style>
  <w:style w:type="paragraph" w:customStyle="1" w:styleId="64FC6D5E30BB48899AF4B7ACB1C7DDCA">
    <w:name w:val="64FC6D5E30BB48899AF4B7ACB1C7DDCA"/>
    <w:rsid w:val="00181F7F"/>
    <w:pPr>
      <w:spacing w:after="160" w:line="259" w:lineRule="auto"/>
    </w:pPr>
  </w:style>
  <w:style w:type="paragraph" w:customStyle="1" w:styleId="02049AAEA7804F29BE7DFF6AE57DA5DE">
    <w:name w:val="02049AAEA7804F29BE7DFF6AE57DA5DE"/>
    <w:rsid w:val="00181F7F"/>
    <w:pPr>
      <w:spacing w:after="160" w:line="259" w:lineRule="auto"/>
    </w:pPr>
  </w:style>
  <w:style w:type="paragraph" w:customStyle="1" w:styleId="DC2AD4EBB5334210B4C4630FA3A42069">
    <w:name w:val="DC2AD4EBB5334210B4C4630FA3A42069"/>
    <w:rsid w:val="00181F7F"/>
    <w:pPr>
      <w:spacing w:after="160" w:line="259" w:lineRule="auto"/>
    </w:pPr>
  </w:style>
  <w:style w:type="paragraph" w:customStyle="1" w:styleId="DF3902442184449792F81D3727EFD579">
    <w:name w:val="DF3902442184449792F81D3727EFD579"/>
    <w:rsid w:val="00181F7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Formalin, Paraformaldehyde or Formaldehyde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7B75F9F609042AC6BE75BBB875A96" ma:contentTypeVersion="0" ma:contentTypeDescription="Create a new document." ma:contentTypeScope="" ma:versionID="99a7ba79900b092c8fcafd509abf0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C7E14E-02D1-4BE1-8C2C-7CDD14FD4E58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E9B62C1-691C-4636-92A3-AF415DB196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4262BC-64DA-4ED9-9CD9-79027D381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A98C418-758D-438D-B865-A3294F1B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Greff, Reginald M</dc:creator>
  <cp:lastModifiedBy>Inyang, Otu</cp:lastModifiedBy>
  <cp:revision>5</cp:revision>
  <cp:lastPrinted>2019-01-30T20:50:00Z</cp:lastPrinted>
  <dcterms:created xsi:type="dcterms:W3CDTF">2021-05-26T16:07:00Z</dcterms:created>
  <dcterms:modified xsi:type="dcterms:W3CDTF">2021-05-27T19:43:00Z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0x0101000C77B75F9F609042AC6BE75BBB875A96</vt:lpwstr>
  </property>
</Properties>
</file>